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DAADA" w14:textId="77777777" w:rsidR="00AB06BC" w:rsidRPr="00DA6C86" w:rsidRDefault="00AB06BC" w:rsidP="00AB06BC">
      <w:pPr>
        <w:spacing w:after="0" w:line="360" w:lineRule="auto"/>
        <w:ind w:left="5103"/>
        <w:rPr>
          <w:rFonts w:ascii="Times New Roman" w:hAnsi="Times New Roman" w:cs="Times New Roman"/>
          <w:color w:val="000000" w:themeColor="text1"/>
          <w:sz w:val="24"/>
          <w:szCs w:val="24"/>
        </w:rPr>
      </w:pPr>
      <w:r w:rsidRPr="00DA6C86">
        <w:rPr>
          <w:rFonts w:ascii="Times New Roman" w:hAnsi="Times New Roman" w:cs="Times New Roman"/>
          <w:color w:val="000000" w:themeColor="text1"/>
          <w:sz w:val="24"/>
          <w:szCs w:val="24"/>
        </w:rPr>
        <w:t>PATVIRTINTA</w:t>
      </w:r>
      <w:r w:rsidRPr="00DA6C86">
        <w:rPr>
          <w:rFonts w:ascii="Times New Roman" w:hAnsi="Times New Roman" w:cs="Times New Roman"/>
          <w:b/>
          <w:bCs/>
          <w:color w:val="000000" w:themeColor="text1"/>
          <w:sz w:val="24"/>
          <w:szCs w:val="24"/>
        </w:rPr>
        <w:t xml:space="preserve"> </w:t>
      </w:r>
    </w:p>
    <w:p w14:paraId="1A1043AA" w14:textId="77777777" w:rsidR="00AB06BC" w:rsidRPr="00DA6C86" w:rsidRDefault="00AB06BC" w:rsidP="00AB06BC">
      <w:pPr>
        <w:tabs>
          <w:tab w:val="right" w:leader="underscore" w:pos="8640"/>
        </w:tabs>
        <w:spacing w:after="0" w:line="360" w:lineRule="auto"/>
        <w:ind w:left="5103" w:right="-82"/>
        <w:rPr>
          <w:rFonts w:ascii="Times New Roman" w:hAnsi="Times New Roman" w:cs="Times New Roman"/>
          <w:color w:val="000000" w:themeColor="text1"/>
          <w:sz w:val="24"/>
          <w:szCs w:val="24"/>
        </w:rPr>
      </w:pPr>
      <w:r w:rsidRPr="00DA6C86">
        <w:rPr>
          <w:rFonts w:ascii="Times New Roman" w:hAnsi="Times New Roman" w:cs="Times New Roman"/>
          <w:color w:val="000000" w:themeColor="text1"/>
          <w:sz w:val="24"/>
          <w:szCs w:val="24"/>
        </w:rPr>
        <w:t xml:space="preserve">Biudžetinės įstaigos </w:t>
      </w:r>
    </w:p>
    <w:p w14:paraId="7D009BC2" w14:textId="77777777" w:rsidR="00AB06BC" w:rsidRPr="00DA6C86" w:rsidRDefault="00AB06BC" w:rsidP="00AB06BC">
      <w:pPr>
        <w:tabs>
          <w:tab w:val="right" w:leader="underscore" w:pos="8640"/>
        </w:tabs>
        <w:spacing w:after="0" w:line="360" w:lineRule="auto"/>
        <w:ind w:left="5103" w:right="-82"/>
        <w:rPr>
          <w:rFonts w:ascii="Times New Roman" w:hAnsi="Times New Roman" w:cs="Times New Roman"/>
          <w:color w:val="000000" w:themeColor="text1"/>
          <w:sz w:val="24"/>
          <w:szCs w:val="24"/>
        </w:rPr>
      </w:pPr>
      <w:r w:rsidRPr="00DA6C86">
        <w:rPr>
          <w:rFonts w:ascii="Times New Roman" w:hAnsi="Times New Roman" w:cs="Times New Roman"/>
          <w:color w:val="000000" w:themeColor="text1"/>
          <w:sz w:val="24"/>
          <w:szCs w:val="24"/>
        </w:rPr>
        <w:t xml:space="preserve">Valakampių socialinių paslaugų namų  </w:t>
      </w:r>
    </w:p>
    <w:p w14:paraId="1B645ADD" w14:textId="77777777" w:rsidR="00AB06BC" w:rsidRPr="00690565" w:rsidRDefault="00AB06BC" w:rsidP="00AB06BC">
      <w:pPr>
        <w:tabs>
          <w:tab w:val="right" w:leader="underscore" w:pos="8640"/>
        </w:tabs>
        <w:spacing w:after="0" w:line="360" w:lineRule="auto"/>
        <w:ind w:left="5103"/>
        <w:rPr>
          <w:rFonts w:ascii="Times New Roman" w:hAnsi="Times New Roman" w:cs="Times New Roman"/>
          <w:color w:val="000000" w:themeColor="text1"/>
          <w:sz w:val="24"/>
          <w:szCs w:val="24"/>
        </w:rPr>
      </w:pPr>
      <w:r w:rsidRPr="00690565">
        <w:rPr>
          <w:rFonts w:ascii="Times New Roman" w:hAnsi="Times New Roman" w:cs="Times New Roman"/>
          <w:color w:val="000000" w:themeColor="text1"/>
          <w:sz w:val="24"/>
          <w:szCs w:val="24"/>
        </w:rPr>
        <w:t xml:space="preserve">Direktorės Viktorijos </w:t>
      </w:r>
      <w:proofErr w:type="spellStart"/>
      <w:r w:rsidRPr="00690565">
        <w:rPr>
          <w:rFonts w:ascii="Times New Roman" w:hAnsi="Times New Roman" w:cs="Times New Roman"/>
          <w:color w:val="000000" w:themeColor="text1"/>
          <w:sz w:val="24"/>
          <w:szCs w:val="24"/>
        </w:rPr>
        <w:t>Grežėnienės</w:t>
      </w:r>
      <w:proofErr w:type="spellEnd"/>
    </w:p>
    <w:p w14:paraId="4231B207" w14:textId="5C6DC564" w:rsidR="00597CC6" w:rsidRDefault="00AB06BC" w:rsidP="00AB06BC">
      <w:pPr>
        <w:pStyle w:val="Patvirtinta"/>
        <w:spacing w:line="360" w:lineRule="auto"/>
        <w:ind w:left="5103"/>
        <w:rPr>
          <w:rFonts w:ascii="Times New Roman" w:hAnsi="Times New Roman"/>
          <w:color w:val="000000" w:themeColor="text1"/>
          <w:sz w:val="24"/>
          <w:szCs w:val="24"/>
          <w:lang w:val="lt-LT"/>
        </w:rPr>
      </w:pPr>
      <w:r w:rsidRPr="006D305B">
        <w:rPr>
          <w:rFonts w:ascii="Times New Roman" w:hAnsi="Times New Roman"/>
          <w:color w:val="000000" w:themeColor="text1"/>
          <w:sz w:val="24"/>
          <w:szCs w:val="24"/>
          <w:lang w:val="lt-LT"/>
        </w:rPr>
        <w:t>201</w:t>
      </w:r>
      <w:r w:rsidR="002F52AB">
        <w:rPr>
          <w:rFonts w:ascii="Times New Roman" w:hAnsi="Times New Roman"/>
          <w:color w:val="000000" w:themeColor="text1"/>
          <w:sz w:val="24"/>
          <w:szCs w:val="24"/>
          <w:lang w:val="lt-LT"/>
        </w:rPr>
        <w:t>9</w:t>
      </w:r>
      <w:r w:rsidRPr="006D305B">
        <w:rPr>
          <w:rFonts w:ascii="Times New Roman" w:hAnsi="Times New Roman"/>
          <w:color w:val="000000" w:themeColor="text1"/>
          <w:sz w:val="24"/>
          <w:szCs w:val="24"/>
          <w:lang w:val="lt-LT"/>
        </w:rPr>
        <w:t xml:space="preserve"> m. lapkričio </w:t>
      </w:r>
      <w:r w:rsidR="006D305B" w:rsidRPr="006D305B">
        <w:rPr>
          <w:rFonts w:ascii="Times New Roman" w:hAnsi="Times New Roman"/>
          <w:color w:val="000000" w:themeColor="text1"/>
          <w:sz w:val="24"/>
          <w:szCs w:val="24"/>
          <w:lang w:val="lt-LT"/>
        </w:rPr>
        <w:t>2</w:t>
      </w:r>
      <w:r w:rsidRPr="006D305B">
        <w:rPr>
          <w:rFonts w:ascii="Times New Roman" w:hAnsi="Times New Roman"/>
          <w:color w:val="000000" w:themeColor="text1"/>
          <w:sz w:val="24"/>
          <w:szCs w:val="24"/>
          <w:lang w:val="lt-LT"/>
        </w:rPr>
        <w:t>6 d. įsakymu Nr. V- 1</w:t>
      </w:r>
      <w:r w:rsidR="006D305B" w:rsidRPr="006D305B">
        <w:rPr>
          <w:rFonts w:ascii="Times New Roman" w:hAnsi="Times New Roman"/>
          <w:color w:val="000000" w:themeColor="text1"/>
          <w:sz w:val="24"/>
          <w:szCs w:val="24"/>
          <w:lang w:val="lt-LT"/>
        </w:rPr>
        <w:t>00</w:t>
      </w:r>
      <w:r w:rsidRPr="006D305B">
        <w:rPr>
          <w:rFonts w:ascii="Times New Roman" w:hAnsi="Times New Roman"/>
          <w:color w:val="000000" w:themeColor="text1"/>
          <w:sz w:val="24"/>
          <w:szCs w:val="24"/>
          <w:lang w:val="lt-LT"/>
        </w:rPr>
        <w:t>/1</w:t>
      </w:r>
    </w:p>
    <w:p w14:paraId="49BC91B2" w14:textId="77777777" w:rsidR="00AB06BC" w:rsidRDefault="00AB06BC" w:rsidP="00AB06BC">
      <w:pPr>
        <w:pStyle w:val="Patvirtinta"/>
        <w:spacing w:line="360" w:lineRule="auto"/>
        <w:ind w:left="5103"/>
        <w:rPr>
          <w:rFonts w:ascii="Times New Roman" w:hAnsi="Times New Roman"/>
          <w:color w:val="000000" w:themeColor="text1"/>
          <w:sz w:val="24"/>
          <w:szCs w:val="24"/>
          <w:vertAlign w:val="superscript"/>
          <w:lang w:val="lt-LT"/>
        </w:rPr>
      </w:pPr>
    </w:p>
    <w:p w14:paraId="31200F68" w14:textId="77777777" w:rsidR="00855C59" w:rsidRDefault="00855C59" w:rsidP="00AB06BC">
      <w:pPr>
        <w:pStyle w:val="Patvirtinta"/>
        <w:spacing w:line="360" w:lineRule="auto"/>
        <w:ind w:left="5103"/>
        <w:rPr>
          <w:rFonts w:ascii="Times New Roman" w:hAnsi="Times New Roman"/>
          <w:color w:val="000000" w:themeColor="text1"/>
          <w:sz w:val="24"/>
          <w:szCs w:val="24"/>
          <w:vertAlign w:val="superscript"/>
          <w:lang w:val="lt-LT"/>
        </w:rPr>
      </w:pPr>
    </w:p>
    <w:p w14:paraId="35FBE864" w14:textId="77777777" w:rsidR="00855C59" w:rsidRPr="00AB06BC" w:rsidRDefault="00855C59" w:rsidP="00AB06BC">
      <w:pPr>
        <w:pStyle w:val="Patvirtinta"/>
        <w:spacing w:line="360" w:lineRule="auto"/>
        <w:ind w:left="5103"/>
        <w:rPr>
          <w:rFonts w:ascii="Times New Roman" w:hAnsi="Times New Roman"/>
          <w:color w:val="000000" w:themeColor="text1"/>
          <w:sz w:val="24"/>
          <w:szCs w:val="24"/>
          <w:vertAlign w:val="superscript"/>
          <w:lang w:val="lt-LT"/>
        </w:rPr>
      </w:pPr>
      <w:bookmarkStart w:id="0" w:name="_GoBack"/>
    </w:p>
    <w:p w14:paraId="5AD7A214" w14:textId="77777777" w:rsidR="00855C59" w:rsidRDefault="00855C59" w:rsidP="00855C59">
      <w:pPr>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BIUDŽETINĖS ĮSTAIGOS VALAKAMPIŲ SOCIALINIŲ PASLAUGŲ NAMŲ</w:t>
      </w:r>
    </w:p>
    <w:p w14:paraId="1D71CB9C" w14:textId="77777777" w:rsidR="00855C59" w:rsidRDefault="00855C59" w:rsidP="00855C59">
      <w:pPr>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SAVARANKIŠKO GYVENIMO NAMŲ  DARBUOTOJŲ </w:t>
      </w:r>
    </w:p>
    <w:p w14:paraId="319CDA31" w14:textId="598A7E67" w:rsidR="00855C59" w:rsidRDefault="00855C59" w:rsidP="00855C59">
      <w:pPr>
        <w:spacing w:after="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APKLAUSOS REZULTATAI</w:t>
      </w:r>
    </w:p>
    <w:bookmarkEnd w:id="0"/>
    <w:p w14:paraId="5BD354CA" w14:textId="77777777" w:rsidR="00204B78" w:rsidRPr="008159DF" w:rsidRDefault="00204B78" w:rsidP="00D352BB">
      <w:pPr>
        <w:spacing w:after="0" w:line="360" w:lineRule="auto"/>
        <w:rPr>
          <w:rFonts w:ascii="Times New Roman" w:hAnsi="Times New Roman" w:cs="Times New Roman"/>
          <w:b/>
          <w:sz w:val="24"/>
          <w:szCs w:val="24"/>
        </w:rPr>
      </w:pPr>
    </w:p>
    <w:p w14:paraId="5568B0EF" w14:textId="3C10FC6B" w:rsidR="00F335AE" w:rsidRPr="008159DF" w:rsidRDefault="00F90D1C" w:rsidP="00653590">
      <w:pPr>
        <w:spacing w:line="360" w:lineRule="auto"/>
        <w:jc w:val="center"/>
        <w:rPr>
          <w:rFonts w:ascii="Times New Roman" w:hAnsi="Times New Roman" w:cs="Times New Roman"/>
          <w:b/>
          <w:sz w:val="24"/>
          <w:szCs w:val="24"/>
        </w:rPr>
      </w:pPr>
      <w:r w:rsidRPr="008159DF">
        <w:rPr>
          <w:rFonts w:ascii="Times New Roman" w:hAnsi="Times New Roman" w:cs="Times New Roman"/>
          <w:b/>
          <w:sz w:val="24"/>
          <w:szCs w:val="24"/>
        </w:rPr>
        <w:t>Apklausos</w:t>
      </w:r>
      <w:r w:rsidR="00F335AE" w:rsidRPr="008159DF">
        <w:rPr>
          <w:rFonts w:ascii="Times New Roman" w:hAnsi="Times New Roman" w:cs="Times New Roman"/>
          <w:b/>
          <w:sz w:val="24"/>
          <w:szCs w:val="24"/>
        </w:rPr>
        <w:t xml:space="preserve"> tikslai, uždaviniai</w:t>
      </w:r>
    </w:p>
    <w:p w14:paraId="2C589BB7" w14:textId="77777777" w:rsidR="00E552DA" w:rsidRPr="008159DF" w:rsidRDefault="00E552DA" w:rsidP="000212C8">
      <w:pPr>
        <w:spacing w:after="0" w:line="360" w:lineRule="auto"/>
        <w:jc w:val="center"/>
        <w:rPr>
          <w:rFonts w:ascii="Times New Roman" w:hAnsi="Times New Roman" w:cs="Times New Roman"/>
          <w:b/>
          <w:sz w:val="24"/>
          <w:szCs w:val="24"/>
        </w:rPr>
      </w:pPr>
    </w:p>
    <w:p w14:paraId="42147DE0" w14:textId="2BB7BBB4" w:rsidR="00653590" w:rsidRDefault="00F90D1C" w:rsidP="00ED2D8F">
      <w:pPr>
        <w:spacing w:line="360" w:lineRule="auto"/>
        <w:ind w:firstLine="1298"/>
        <w:jc w:val="both"/>
        <w:rPr>
          <w:rFonts w:ascii="Times New Roman" w:hAnsi="Times New Roman" w:cs="Times New Roman"/>
          <w:sz w:val="24"/>
          <w:szCs w:val="24"/>
        </w:rPr>
      </w:pPr>
      <w:r w:rsidRPr="008159DF">
        <w:rPr>
          <w:rFonts w:ascii="Times New Roman" w:hAnsi="Times New Roman" w:cs="Times New Roman"/>
          <w:b/>
          <w:sz w:val="24"/>
          <w:szCs w:val="24"/>
        </w:rPr>
        <w:t>Apklausos</w:t>
      </w:r>
      <w:r w:rsidR="00E552DA" w:rsidRPr="008159DF">
        <w:rPr>
          <w:rFonts w:ascii="Times New Roman" w:hAnsi="Times New Roman" w:cs="Times New Roman"/>
          <w:b/>
          <w:sz w:val="24"/>
          <w:szCs w:val="24"/>
        </w:rPr>
        <w:t xml:space="preserve"> tikslas – </w:t>
      </w:r>
      <w:r w:rsidR="00BC6E49" w:rsidRPr="008159DF">
        <w:rPr>
          <w:rFonts w:ascii="Times New Roman" w:hAnsi="Times New Roman" w:cs="Times New Roman"/>
          <w:sz w:val="24"/>
          <w:szCs w:val="24"/>
        </w:rPr>
        <w:t>ištirti biudžetinės įstaigos</w:t>
      </w:r>
      <w:r w:rsidR="00E552DA" w:rsidRPr="008159DF">
        <w:rPr>
          <w:rFonts w:ascii="Times New Roman" w:hAnsi="Times New Roman" w:cs="Times New Roman"/>
          <w:sz w:val="24"/>
          <w:szCs w:val="24"/>
        </w:rPr>
        <w:t xml:space="preserve"> Valakampių socialinių paslaugų namų Savarankiško gyvenimo namų</w:t>
      </w:r>
      <w:r w:rsidR="00094458" w:rsidRPr="008159DF">
        <w:rPr>
          <w:rFonts w:ascii="Times New Roman" w:hAnsi="Times New Roman" w:cs="Times New Roman"/>
          <w:sz w:val="24"/>
          <w:szCs w:val="24"/>
        </w:rPr>
        <w:t xml:space="preserve"> (toliau – įstaiga)</w:t>
      </w:r>
      <w:r w:rsidR="00E552DA" w:rsidRPr="008159DF">
        <w:rPr>
          <w:rFonts w:ascii="Times New Roman" w:hAnsi="Times New Roman" w:cs="Times New Roman"/>
          <w:sz w:val="24"/>
          <w:szCs w:val="24"/>
        </w:rPr>
        <w:t xml:space="preserve"> socialinės priežiūros paslaugų </w:t>
      </w:r>
      <w:r w:rsidR="001445CD" w:rsidRPr="008159DF">
        <w:rPr>
          <w:rFonts w:ascii="Times New Roman" w:hAnsi="Times New Roman" w:cs="Times New Roman"/>
          <w:sz w:val="24"/>
          <w:szCs w:val="24"/>
        </w:rPr>
        <w:t>teikėjų</w:t>
      </w:r>
      <w:r w:rsidR="00E552DA" w:rsidRPr="008159DF">
        <w:rPr>
          <w:rFonts w:ascii="Times New Roman" w:hAnsi="Times New Roman" w:cs="Times New Roman"/>
          <w:sz w:val="24"/>
          <w:szCs w:val="24"/>
        </w:rPr>
        <w:t xml:space="preserve"> nuomonę apie teikiamų socialinių paslaugų kokybę. </w:t>
      </w:r>
    </w:p>
    <w:p w14:paraId="7113AC96" w14:textId="77777777" w:rsidR="00ED2D8F" w:rsidRPr="008159DF" w:rsidRDefault="00ED2D8F" w:rsidP="00D352BB">
      <w:pPr>
        <w:spacing w:after="0" w:line="240" w:lineRule="auto"/>
        <w:ind w:firstLine="1298"/>
        <w:jc w:val="both"/>
        <w:rPr>
          <w:rFonts w:ascii="Times New Roman" w:hAnsi="Times New Roman" w:cs="Times New Roman"/>
          <w:sz w:val="24"/>
          <w:szCs w:val="24"/>
        </w:rPr>
      </w:pPr>
    </w:p>
    <w:p w14:paraId="504548D2" w14:textId="532BE23E" w:rsidR="00E552DA" w:rsidRPr="008159DF" w:rsidRDefault="00F90D1C" w:rsidP="00653590">
      <w:pPr>
        <w:spacing w:after="0" w:line="360" w:lineRule="auto"/>
        <w:ind w:firstLine="1298"/>
        <w:jc w:val="both"/>
        <w:rPr>
          <w:rFonts w:ascii="Times New Roman" w:hAnsi="Times New Roman" w:cs="Times New Roman"/>
          <w:b/>
          <w:sz w:val="24"/>
          <w:szCs w:val="24"/>
        </w:rPr>
      </w:pPr>
      <w:r w:rsidRPr="008159DF">
        <w:rPr>
          <w:rFonts w:ascii="Times New Roman" w:hAnsi="Times New Roman" w:cs="Times New Roman"/>
          <w:b/>
          <w:sz w:val="24"/>
          <w:szCs w:val="24"/>
        </w:rPr>
        <w:t>Apklausos</w:t>
      </w:r>
      <w:r w:rsidR="00E552DA" w:rsidRPr="008159DF">
        <w:rPr>
          <w:rFonts w:ascii="Times New Roman" w:hAnsi="Times New Roman" w:cs="Times New Roman"/>
          <w:b/>
          <w:sz w:val="24"/>
          <w:szCs w:val="24"/>
        </w:rPr>
        <w:t xml:space="preserve"> uždaviniai:</w:t>
      </w:r>
    </w:p>
    <w:p w14:paraId="3F1274B8" w14:textId="77777777" w:rsidR="00653590" w:rsidRPr="008159DF" w:rsidRDefault="00653590" w:rsidP="000212C8">
      <w:pPr>
        <w:spacing w:after="0" w:line="360" w:lineRule="auto"/>
        <w:jc w:val="both"/>
        <w:rPr>
          <w:rFonts w:ascii="Times New Roman" w:hAnsi="Times New Roman" w:cs="Times New Roman"/>
          <w:b/>
          <w:sz w:val="24"/>
          <w:szCs w:val="24"/>
        </w:rPr>
      </w:pPr>
    </w:p>
    <w:p w14:paraId="0D0773C3" w14:textId="77777777" w:rsidR="00DE4F31" w:rsidRPr="008159DF" w:rsidRDefault="00E552DA" w:rsidP="000212C8">
      <w:pPr>
        <w:pStyle w:val="ListParagraph"/>
        <w:numPr>
          <w:ilvl w:val="0"/>
          <w:numId w:val="2"/>
        </w:numPr>
        <w:tabs>
          <w:tab w:val="left" w:pos="8085"/>
        </w:tabs>
        <w:spacing w:after="0" w:line="360" w:lineRule="auto"/>
        <w:jc w:val="both"/>
        <w:rPr>
          <w:rFonts w:ascii="Times New Roman" w:hAnsi="Times New Roman" w:cs="Times New Roman"/>
          <w:sz w:val="24"/>
          <w:szCs w:val="24"/>
        </w:rPr>
      </w:pPr>
      <w:r w:rsidRPr="008159DF">
        <w:rPr>
          <w:rFonts w:ascii="Times New Roman" w:hAnsi="Times New Roman" w:cs="Times New Roman"/>
          <w:sz w:val="24"/>
          <w:szCs w:val="24"/>
        </w:rPr>
        <w:t xml:space="preserve">Išsiaiškinti </w:t>
      </w:r>
      <w:r w:rsidR="00DE4F31" w:rsidRPr="008159DF">
        <w:rPr>
          <w:rFonts w:ascii="Times New Roman" w:hAnsi="Times New Roman" w:cs="Times New Roman"/>
          <w:sz w:val="24"/>
          <w:szCs w:val="24"/>
        </w:rPr>
        <w:t>teikiamų socialinių paslaugų kokybę;</w:t>
      </w:r>
    </w:p>
    <w:p w14:paraId="71F0C0A6" w14:textId="77777777" w:rsidR="00DE4F31" w:rsidRPr="008159DF" w:rsidRDefault="00DE4F31" w:rsidP="000212C8">
      <w:pPr>
        <w:pStyle w:val="ListParagraph"/>
        <w:numPr>
          <w:ilvl w:val="0"/>
          <w:numId w:val="2"/>
        </w:numPr>
        <w:tabs>
          <w:tab w:val="left" w:pos="8085"/>
        </w:tabs>
        <w:spacing w:after="0" w:line="360" w:lineRule="auto"/>
        <w:jc w:val="both"/>
        <w:rPr>
          <w:rFonts w:ascii="Times New Roman" w:hAnsi="Times New Roman" w:cs="Times New Roman"/>
          <w:sz w:val="24"/>
          <w:szCs w:val="24"/>
        </w:rPr>
      </w:pPr>
      <w:r w:rsidRPr="008159DF">
        <w:rPr>
          <w:rFonts w:ascii="Times New Roman" w:hAnsi="Times New Roman" w:cs="Times New Roman"/>
          <w:sz w:val="24"/>
          <w:szCs w:val="24"/>
        </w:rPr>
        <w:t>Išsiaiškinti darbo organizavimo efektyvumą;</w:t>
      </w:r>
    </w:p>
    <w:p w14:paraId="3C1BA514" w14:textId="77777777" w:rsidR="00DE4F31" w:rsidRPr="008159DF" w:rsidRDefault="00DE4F31" w:rsidP="000212C8">
      <w:pPr>
        <w:pStyle w:val="ListParagraph"/>
        <w:numPr>
          <w:ilvl w:val="0"/>
          <w:numId w:val="2"/>
        </w:numPr>
        <w:tabs>
          <w:tab w:val="left" w:pos="8085"/>
        </w:tabs>
        <w:spacing w:after="0" w:line="360" w:lineRule="auto"/>
        <w:jc w:val="both"/>
        <w:rPr>
          <w:rFonts w:ascii="Times New Roman" w:hAnsi="Times New Roman" w:cs="Times New Roman"/>
          <w:sz w:val="24"/>
          <w:szCs w:val="24"/>
        </w:rPr>
      </w:pPr>
      <w:r w:rsidRPr="008159DF">
        <w:rPr>
          <w:rFonts w:ascii="Times New Roman" w:hAnsi="Times New Roman" w:cs="Times New Roman"/>
          <w:sz w:val="24"/>
          <w:szCs w:val="24"/>
        </w:rPr>
        <w:t>Išanalizuoti, kaip socialinių paslaugų teikėjai vertina savo darbo aplinką;</w:t>
      </w:r>
    </w:p>
    <w:p w14:paraId="0B98C503" w14:textId="77777777" w:rsidR="00DE4F31" w:rsidRPr="008159DF" w:rsidRDefault="00DE4F31" w:rsidP="000212C8">
      <w:pPr>
        <w:pStyle w:val="ListParagraph"/>
        <w:numPr>
          <w:ilvl w:val="0"/>
          <w:numId w:val="2"/>
        </w:numPr>
        <w:tabs>
          <w:tab w:val="left" w:pos="8085"/>
        </w:tabs>
        <w:spacing w:after="0" w:line="360" w:lineRule="auto"/>
        <w:jc w:val="both"/>
        <w:rPr>
          <w:rFonts w:ascii="Times New Roman" w:hAnsi="Times New Roman" w:cs="Times New Roman"/>
          <w:sz w:val="24"/>
          <w:szCs w:val="24"/>
        </w:rPr>
      </w:pPr>
      <w:r w:rsidRPr="008159DF">
        <w:rPr>
          <w:rFonts w:ascii="Times New Roman" w:hAnsi="Times New Roman" w:cs="Times New Roman"/>
          <w:sz w:val="24"/>
          <w:szCs w:val="24"/>
        </w:rPr>
        <w:t xml:space="preserve">Išsiaiškinti su kokiais sunkumais </w:t>
      </w:r>
      <w:r w:rsidR="00A75A8C" w:rsidRPr="008159DF">
        <w:rPr>
          <w:rFonts w:ascii="Times New Roman" w:hAnsi="Times New Roman" w:cs="Times New Roman"/>
          <w:sz w:val="24"/>
          <w:szCs w:val="24"/>
        </w:rPr>
        <w:t>susiduria</w:t>
      </w:r>
      <w:r w:rsidRPr="008159DF">
        <w:rPr>
          <w:rFonts w:ascii="Times New Roman" w:hAnsi="Times New Roman" w:cs="Times New Roman"/>
          <w:sz w:val="24"/>
          <w:szCs w:val="24"/>
        </w:rPr>
        <w:t xml:space="preserve"> socialinių paslaugų teikėjai, teikdami paslaugas;</w:t>
      </w:r>
    </w:p>
    <w:p w14:paraId="7ECAC845" w14:textId="77777777" w:rsidR="00F335AE" w:rsidRPr="008159DF" w:rsidRDefault="00F335AE" w:rsidP="000212C8">
      <w:pPr>
        <w:spacing w:after="0" w:line="360" w:lineRule="auto"/>
        <w:jc w:val="both"/>
        <w:rPr>
          <w:rFonts w:ascii="Times New Roman" w:hAnsi="Times New Roman" w:cs="Times New Roman"/>
          <w:sz w:val="24"/>
          <w:szCs w:val="24"/>
        </w:rPr>
      </w:pPr>
    </w:p>
    <w:p w14:paraId="44720A82" w14:textId="7585AE6F" w:rsidR="005407AD" w:rsidRPr="008159DF" w:rsidRDefault="00F90D1C" w:rsidP="00653590">
      <w:pPr>
        <w:spacing w:after="0" w:line="360" w:lineRule="auto"/>
        <w:ind w:firstLine="1298"/>
        <w:rPr>
          <w:rFonts w:ascii="Times New Roman" w:hAnsi="Times New Roman" w:cs="Times New Roman"/>
          <w:b/>
          <w:sz w:val="24"/>
          <w:szCs w:val="24"/>
        </w:rPr>
      </w:pPr>
      <w:r w:rsidRPr="008159DF">
        <w:rPr>
          <w:rFonts w:ascii="Times New Roman" w:hAnsi="Times New Roman" w:cs="Times New Roman"/>
          <w:b/>
          <w:sz w:val="24"/>
          <w:szCs w:val="24"/>
        </w:rPr>
        <w:t>Apklausos</w:t>
      </w:r>
      <w:r w:rsidR="00F335AE" w:rsidRPr="008159DF">
        <w:rPr>
          <w:rFonts w:ascii="Times New Roman" w:hAnsi="Times New Roman" w:cs="Times New Roman"/>
          <w:b/>
          <w:sz w:val="24"/>
          <w:szCs w:val="24"/>
        </w:rPr>
        <w:t xml:space="preserve"> metodika</w:t>
      </w:r>
    </w:p>
    <w:p w14:paraId="618ED1C6" w14:textId="77777777" w:rsidR="00653590" w:rsidRPr="008159DF" w:rsidRDefault="00653590" w:rsidP="00653590">
      <w:pPr>
        <w:spacing w:after="0" w:line="360" w:lineRule="auto"/>
        <w:jc w:val="center"/>
        <w:rPr>
          <w:rFonts w:ascii="Times New Roman" w:hAnsi="Times New Roman" w:cs="Times New Roman"/>
          <w:b/>
          <w:sz w:val="24"/>
          <w:szCs w:val="24"/>
        </w:rPr>
      </w:pPr>
    </w:p>
    <w:p w14:paraId="6609F86A" w14:textId="45BAB867" w:rsidR="00F335AE" w:rsidRPr="008159DF" w:rsidRDefault="00653590" w:rsidP="00653590">
      <w:pPr>
        <w:spacing w:after="0" w:line="360" w:lineRule="auto"/>
        <w:ind w:firstLine="1296"/>
        <w:jc w:val="both"/>
        <w:rPr>
          <w:rFonts w:ascii="Times New Roman" w:hAnsi="Times New Roman" w:cs="Times New Roman"/>
          <w:sz w:val="24"/>
        </w:rPr>
      </w:pPr>
      <w:r w:rsidRPr="008159DF">
        <w:rPr>
          <w:rFonts w:ascii="Times New Roman" w:hAnsi="Times New Roman" w:cs="Times New Roman"/>
          <w:color w:val="000000" w:themeColor="text1"/>
          <w:sz w:val="24"/>
        </w:rPr>
        <w:t xml:space="preserve">Apklausa buvo vykdoma vadovaujantis Vilniaus miesto savivaldybės administracijos socialinių reikalų ir </w:t>
      </w:r>
      <w:r w:rsidRPr="00D352BB">
        <w:rPr>
          <w:rFonts w:ascii="Times New Roman" w:hAnsi="Times New Roman" w:cs="Times New Roman"/>
          <w:color w:val="000000" w:themeColor="text1"/>
          <w:sz w:val="24"/>
        </w:rPr>
        <w:t xml:space="preserve">sveikatos departamento direktoriaus 2016 m. liepos 20 d. įsakymu Nr. A15-1375/15 ,,Dėl bendrųjų socialinių paslaugų ir socialinės priežiūros kokybės kontrolės tvarkos aprašo tvirtinimo“. </w:t>
      </w:r>
      <w:r w:rsidRPr="00D352BB">
        <w:rPr>
          <w:rFonts w:ascii="Times New Roman" w:hAnsi="Times New Roman" w:cs="Times New Roman"/>
          <w:sz w:val="24"/>
        </w:rPr>
        <w:t xml:space="preserve">Bendrųjų socialinių paslaugų ir socialinės priežiūros periodinė kokybės kontrolės patikra buvo vykdoma pagal šiuo įsakymu patvirtintas Socialinių paslaugų </w:t>
      </w:r>
      <w:r w:rsidR="00407F0A" w:rsidRPr="00D352BB">
        <w:rPr>
          <w:rFonts w:ascii="Times New Roman" w:hAnsi="Times New Roman" w:cs="Times New Roman"/>
          <w:sz w:val="24"/>
        </w:rPr>
        <w:t>įstaigų darbuotojų anketos (3</w:t>
      </w:r>
      <w:r w:rsidRPr="00D352BB">
        <w:rPr>
          <w:rFonts w:ascii="Times New Roman" w:hAnsi="Times New Roman" w:cs="Times New Roman"/>
          <w:sz w:val="24"/>
        </w:rPr>
        <w:t xml:space="preserve"> priedas) formas.</w:t>
      </w:r>
    </w:p>
    <w:p w14:paraId="278BD686" w14:textId="0166AE18" w:rsidR="00F335AE" w:rsidRPr="008159DF" w:rsidRDefault="00C555AB" w:rsidP="00653590">
      <w:pPr>
        <w:spacing w:after="0" w:line="360" w:lineRule="auto"/>
        <w:ind w:firstLine="1298"/>
        <w:jc w:val="both"/>
        <w:rPr>
          <w:rFonts w:ascii="Times New Roman" w:hAnsi="Times New Roman" w:cs="Times New Roman"/>
          <w:i/>
          <w:sz w:val="24"/>
          <w:szCs w:val="24"/>
        </w:rPr>
      </w:pPr>
      <w:r w:rsidRPr="008159DF">
        <w:rPr>
          <w:rFonts w:ascii="Times New Roman" w:hAnsi="Times New Roman" w:cs="Times New Roman"/>
          <w:bCs/>
          <w:iCs/>
          <w:sz w:val="24"/>
          <w:szCs w:val="24"/>
        </w:rPr>
        <w:t xml:space="preserve">Iškeltam </w:t>
      </w:r>
      <w:r w:rsidR="00F90D1C" w:rsidRPr="008159DF">
        <w:rPr>
          <w:rFonts w:ascii="Times New Roman" w:hAnsi="Times New Roman" w:cs="Times New Roman"/>
          <w:bCs/>
          <w:iCs/>
          <w:sz w:val="24"/>
          <w:szCs w:val="24"/>
        </w:rPr>
        <w:t>apklauso</w:t>
      </w:r>
      <w:r w:rsidRPr="008159DF">
        <w:rPr>
          <w:rFonts w:ascii="Times New Roman" w:hAnsi="Times New Roman" w:cs="Times New Roman"/>
          <w:bCs/>
          <w:iCs/>
          <w:sz w:val="24"/>
          <w:szCs w:val="24"/>
        </w:rPr>
        <w:t>s</w:t>
      </w:r>
      <w:r w:rsidR="00F335AE" w:rsidRPr="008159DF">
        <w:rPr>
          <w:rFonts w:ascii="Times New Roman" w:hAnsi="Times New Roman" w:cs="Times New Roman"/>
          <w:bCs/>
          <w:iCs/>
          <w:sz w:val="24"/>
          <w:szCs w:val="24"/>
        </w:rPr>
        <w:t xml:space="preserve"> tikslui pasiekti buvo atlikta </w:t>
      </w:r>
      <w:r w:rsidR="00F335AE" w:rsidRPr="008159DF">
        <w:rPr>
          <w:rFonts w:ascii="Times New Roman" w:hAnsi="Times New Roman" w:cs="Times New Roman"/>
          <w:bCs/>
          <w:i/>
          <w:iCs/>
          <w:sz w:val="24"/>
          <w:szCs w:val="24"/>
        </w:rPr>
        <w:t xml:space="preserve">anketinė </w:t>
      </w:r>
      <w:r w:rsidR="00F335AE" w:rsidRPr="008159DF">
        <w:rPr>
          <w:rFonts w:ascii="Times New Roman" w:hAnsi="Times New Roman" w:cs="Times New Roman"/>
          <w:i/>
          <w:sz w:val="24"/>
          <w:szCs w:val="24"/>
        </w:rPr>
        <w:t>apklausa.</w:t>
      </w:r>
      <w:r w:rsidRPr="008159DF">
        <w:rPr>
          <w:rFonts w:ascii="Times New Roman" w:hAnsi="Times New Roman" w:cs="Times New Roman"/>
          <w:sz w:val="24"/>
          <w:szCs w:val="24"/>
        </w:rPr>
        <w:t xml:space="preserve"> </w:t>
      </w:r>
      <w:r w:rsidR="00F90D1C" w:rsidRPr="008159DF">
        <w:rPr>
          <w:rFonts w:ascii="Times New Roman" w:hAnsi="Times New Roman" w:cs="Times New Roman"/>
          <w:sz w:val="24"/>
          <w:szCs w:val="24"/>
        </w:rPr>
        <w:t>Apklausos</w:t>
      </w:r>
      <w:r w:rsidR="00F335AE" w:rsidRPr="008159DF">
        <w:rPr>
          <w:rFonts w:ascii="Times New Roman" w:hAnsi="Times New Roman" w:cs="Times New Roman"/>
          <w:sz w:val="24"/>
          <w:szCs w:val="24"/>
        </w:rPr>
        <w:t xml:space="preserve"> imtis </w:t>
      </w:r>
      <w:r w:rsidR="005A7B41" w:rsidRPr="008159DF">
        <w:rPr>
          <w:rFonts w:ascii="Times New Roman" w:hAnsi="Times New Roman" w:cs="Times New Roman"/>
          <w:sz w:val="24"/>
          <w:szCs w:val="24"/>
        </w:rPr>
        <w:t xml:space="preserve">buvo sudaryta </w:t>
      </w:r>
      <w:r w:rsidR="005A7B41" w:rsidRPr="008159DF">
        <w:rPr>
          <w:rFonts w:ascii="Times New Roman" w:hAnsi="Times New Roman" w:cs="Times New Roman"/>
          <w:i/>
          <w:sz w:val="24"/>
          <w:szCs w:val="24"/>
        </w:rPr>
        <w:t>tikslinės</w:t>
      </w:r>
      <w:r w:rsidR="00F335AE" w:rsidRPr="008159DF">
        <w:rPr>
          <w:rFonts w:ascii="Times New Roman" w:hAnsi="Times New Roman" w:cs="Times New Roman"/>
          <w:i/>
          <w:sz w:val="24"/>
          <w:szCs w:val="24"/>
        </w:rPr>
        <w:t xml:space="preserve"> atr</w:t>
      </w:r>
      <w:r w:rsidR="005A7B41" w:rsidRPr="008159DF">
        <w:rPr>
          <w:rFonts w:ascii="Times New Roman" w:hAnsi="Times New Roman" w:cs="Times New Roman"/>
          <w:i/>
          <w:sz w:val="24"/>
          <w:szCs w:val="24"/>
        </w:rPr>
        <w:t>ankos metodu</w:t>
      </w:r>
      <w:r w:rsidR="00F335AE" w:rsidRPr="008159DF">
        <w:rPr>
          <w:rFonts w:ascii="Times New Roman" w:hAnsi="Times New Roman" w:cs="Times New Roman"/>
          <w:i/>
          <w:sz w:val="24"/>
          <w:szCs w:val="24"/>
        </w:rPr>
        <w:t>,</w:t>
      </w:r>
      <w:r w:rsidR="00F335AE" w:rsidRPr="008159DF">
        <w:rPr>
          <w:rFonts w:ascii="Times New Roman" w:hAnsi="Times New Roman" w:cs="Times New Roman"/>
          <w:sz w:val="24"/>
          <w:szCs w:val="24"/>
        </w:rPr>
        <w:t xml:space="preserve"> </w:t>
      </w:r>
      <w:r w:rsidRPr="008159DF">
        <w:rPr>
          <w:rFonts w:ascii="Times New Roman" w:hAnsi="Times New Roman" w:cs="Times New Roman"/>
          <w:sz w:val="24"/>
          <w:szCs w:val="24"/>
        </w:rPr>
        <w:t>nes</w:t>
      </w:r>
      <w:r w:rsidR="00F335AE" w:rsidRPr="008159DF">
        <w:rPr>
          <w:rFonts w:ascii="Times New Roman" w:hAnsi="Times New Roman" w:cs="Times New Roman"/>
          <w:sz w:val="24"/>
          <w:szCs w:val="24"/>
        </w:rPr>
        <w:t xml:space="preserve"> respondentai turi apibrėžtus požymius</w:t>
      </w:r>
      <w:r w:rsidRPr="008159DF">
        <w:rPr>
          <w:rFonts w:ascii="Times New Roman" w:hAnsi="Times New Roman" w:cs="Times New Roman"/>
          <w:sz w:val="24"/>
          <w:szCs w:val="24"/>
        </w:rPr>
        <w:t>,</w:t>
      </w:r>
      <w:r w:rsidR="00F335AE" w:rsidRPr="008159DF">
        <w:rPr>
          <w:rFonts w:ascii="Times New Roman" w:hAnsi="Times New Roman" w:cs="Times New Roman"/>
          <w:sz w:val="24"/>
          <w:szCs w:val="24"/>
        </w:rPr>
        <w:t xml:space="preserve"> pagal kuriuos </w:t>
      </w:r>
      <w:r w:rsidR="00F335AE" w:rsidRPr="008159DF">
        <w:rPr>
          <w:rFonts w:ascii="Times New Roman" w:hAnsi="Times New Roman" w:cs="Times New Roman"/>
          <w:sz w:val="24"/>
          <w:szCs w:val="24"/>
        </w:rPr>
        <w:lastRenderedPageBreak/>
        <w:t>planuojama atlikti apklausą. T</w:t>
      </w:r>
      <w:r w:rsidR="005A7B41" w:rsidRPr="008159DF">
        <w:rPr>
          <w:rFonts w:ascii="Times New Roman" w:hAnsi="Times New Roman" w:cs="Times New Roman"/>
          <w:sz w:val="24"/>
          <w:szCs w:val="24"/>
        </w:rPr>
        <w:t>iriamieji atrinkti vadovaujantis</w:t>
      </w:r>
      <w:r w:rsidR="00F335AE" w:rsidRPr="008159DF">
        <w:rPr>
          <w:rFonts w:ascii="Times New Roman" w:hAnsi="Times New Roman" w:cs="Times New Roman"/>
          <w:sz w:val="24"/>
          <w:szCs w:val="24"/>
        </w:rPr>
        <w:t xml:space="preserve"> kriterijumi –</w:t>
      </w:r>
      <w:r w:rsidR="005A7B41" w:rsidRPr="008159DF">
        <w:rPr>
          <w:rFonts w:ascii="Times New Roman" w:hAnsi="Times New Roman" w:cs="Times New Roman"/>
          <w:sz w:val="24"/>
          <w:szCs w:val="24"/>
        </w:rPr>
        <w:t xml:space="preserve"> </w:t>
      </w:r>
      <w:r w:rsidR="001445CD" w:rsidRPr="008159DF">
        <w:rPr>
          <w:rFonts w:ascii="Times New Roman" w:hAnsi="Times New Roman" w:cs="Times New Roman"/>
          <w:i/>
          <w:sz w:val="24"/>
          <w:szCs w:val="24"/>
        </w:rPr>
        <w:t xml:space="preserve">Savarankiško gyvenimo namuose socialinės priežiūros paslaugas teikiantys asmenys. </w:t>
      </w:r>
    </w:p>
    <w:p w14:paraId="3AB18841" w14:textId="77777777" w:rsidR="00CE2927" w:rsidRPr="008159DF" w:rsidRDefault="00CE2927" w:rsidP="00653590">
      <w:pPr>
        <w:spacing w:after="0" w:line="360" w:lineRule="auto"/>
        <w:ind w:firstLine="1298"/>
        <w:jc w:val="both"/>
        <w:rPr>
          <w:rFonts w:ascii="Times New Roman" w:hAnsi="Times New Roman" w:cs="Times New Roman"/>
          <w:sz w:val="24"/>
          <w:szCs w:val="24"/>
        </w:rPr>
      </w:pPr>
      <w:r w:rsidRPr="008159DF">
        <w:rPr>
          <w:rFonts w:ascii="Times New Roman" w:hAnsi="Times New Roman" w:cs="Times New Roman"/>
          <w:i/>
          <w:sz w:val="24"/>
          <w:szCs w:val="24"/>
        </w:rPr>
        <w:t>Kiekybinėmis pusiau standartizuotomis anketomis</w:t>
      </w:r>
      <w:r w:rsidRPr="008159DF">
        <w:rPr>
          <w:rFonts w:ascii="Times New Roman" w:hAnsi="Times New Roman" w:cs="Times New Roman"/>
          <w:sz w:val="24"/>
          <w:szCs w:val="24"/>
        </w:rPr>
        <w:t xml:space="preserve"> buvo siekiama išsiaiškinti </w:t>
      </w:r>
      <w:r w:rsidR="00B43A4F" w:rsidRPr="008159DF">
        <w:rPr>
          <w:rFonts w:ascii="Times New Roman" w:hAnsi="Times New Roman" w:cs="Times New Roman"/>
          <w:sz w:val="24"/>
          <w:szCs w:val="24"/>
        </w:rPr>
        <w:t xml:space="preserve">respondentų </w:t>
      </w:r>
      <w:r w:rsidRPr="008159DF">
        <w:rPr>
          <w:rFonts w:ascii="Times New Roman" w:hAnsi="Times New Roman" w:cs="Times New Roman"/>
          <w:sz w:val="24"/>
          <w:szCs w:val="24"/>
        </w:rPr>
        <w:t>nu</w:t>
      </w:r>
      <w:r w:rsidR="00B43A4F" w:rsidRPr="008159DF">
        <w:rPr>
          <w:rFonts w:ascii="Times New Roman" w:hAnsi="Times New Roman" w:cs="Times New Roman"/>
          <w:sz w:val="24"/>
          <w:szCs w:val="24"/>
        </w:rPr>
        <w:t xml:space="preserve">omonę apie teikiamų </w:t>
      </w:r>
      <w:r w:rsidRPr="008159DF">
        <w:rPr>
          <w:rFonts w:ascii="Times New Roman" w:hAnsi="Times New Roman" w:cs="Times New Roman"/>
          <w:sz w:val="24"/>
          <w:szCs w:val="24"/>
        </w:rPr>
        <w:t>paslaugų kokybę.</w:t>
      </w:r>
    </w:p>
    <w:p w14:paraId="47C4FA95" w14:textId="77777777" w:rsidR="00A92275" w:rsidRPr="008159DF" w:rsidRDefault="00A92275" w:rsidP="00653590">
      <w:pPr>
        <w:spacing w:after="0" w:line="360" w:lineRule="auto"/>
        <w:ind w:firstLine="1298"/>
        <w:jc w:val="both"/>
        <w:rPr>
          <w:rFonts w:ascii="Times New Roman" w:hAnsi="Times New Roman" w:cs="Times New Roman"/>
          <w:sz w:val="24"/>
          <w:szCs w:val="24"/>
        </w:rPr>
      </w:pPr>
      <w:r w:rsidRPr="008159DF">
        <w:rPr>
          <w:rFonts w:ascii="Times New Roman" w:hAnsi="Times New Roman" w:cs="Times New Roman"/>
          <w:sz w:val="24"/>
          <w:szCs w:val="24"/>
        </w:rPr>
        <w:t>An</w:t>
      </w:r>
      <w:r w:rsidR="007C0068" w:rsidRPr="008159DF">
        <w:rPr>
          <w:rFonts w:ascii="Times New Roman" w:hAnsi="Times New Roman" w:cs="Times New Roman"/>
          <w:sz w:val="24"/>
          <w:szCs w:val="24"/>
        </w:rPr>
        <w:t xml:space="preserve">ketą sudarė </w:t>
      </w:r>
      <w:r w:rsidR="00A3476E" w:rsidRPr="008159DF">
        <w:rPr>
          <w:rFonts w:ascii="Times New Roman" w:hAnsi="Times New Roman" w:cs="Times New Roman"/>
          <w:sz w:val="24"/>
          <w:szCs w:val="24"/>
        </w:rPr>
        <w:t>3</w:t>
      </w:r>
      <w:r w:rsidR="007C0068" w:rsidRPr="008159DF">
        <w:rPr>
          <w:rFonts w:ascii="Times New Roman" w:hAnsi="Times New Roman" w:cs="Times New Roman"/>
          <w:sz w:val="24"/>
          <w:szCs w:val="24"/>
        </w:rPr>
        <w:t xml:space="preserve"> klausimų blokai. 1 bloko </w:t>
      </w:r>
      <w:r w:rsidR="00DE4F31" w:rsidRPr="008159DF">
        <w:rPr>
          <w:rFonts w:ascii="Times New Roman" w:hAnsi="Times New Roman" w:cs="Times New Roman"/>
          <w:sz w:val="24"/>
          <w:szCs w:val="24"/>
        </w:rPr>
        <w:t>1-13</w:t>
      </w:r>
      <w:r w:rsidR="007C0068" w:rsidRPr="008159DF">
        <w:rPr>
          <w:rFonts w:ascii="Times New Roman" w:hAnsi="Times New Roman" w:cs="Times New Roman"/>
          <w:sz w:val="24"/>
          <w:szCs w:val="24"/>
        </w:rPr>
        <w:t xml:space="preserve"> klausimais buvo siekiama sužinoti įstaigos darbuotojų </w:t>
      </w:r>
      <w:r w:rsidR="00A3476E" w:rsidRPr="008159DF">
        <w:rPr>
          <w:rFonts w:ascii="Times New Roman" w:hAnsi="Times New Roman" w:cs="Times New Roman"/>
          <w:sz w:val="24"/>
          <w:szCs w:val="24"/>
        </w:rPr>
        <w:t xml:space="preserve">nuomonę apie </w:t>
      </w:r>
      <w:r w:rsidR="00DE4F31" w:rsidRPr="008159DF">
        <w:rPr>
          <w:rFonts w:ascii="Times New Roman" w:hAnsi="Times New Roman" w:cs="Times New Roman"/>
          <w:sz w:val="24"/>
          <w:szCs w:val="24"/>
        </w:rPr>
        <w:t>paslaugų gavėjams teikiamų paslaugų koky</w:t>
      </w:r>
      <w:r w:rsidR="00A3476E" w:rsidRPr="008159DF">
        <w:rPr>
          <w:rFonts w:ascii="Times New Roman" w:hAnsi="Times New Roman" w:cs="Times New Roman"/>
          <w:sz w:val="24"/>
          <w:szCs w:val="24"/>
        </w:rPr>
        <w:t>bę</w:t>
      </w:r>
      <w:r w:rsidR="00DE4F31" w:rsidRPr="008159DF">
        <w:rPr>
          <w:rFonts w:ascii="Times New Roman" w:hAnsi="Times New Roman" w:cs="Times New Roman"/>
          <w:sz w:val="24"/>
          <w:szCs w:val="24"/>
        </w:rPr>
        <w:t xml:space="preserve">, darbo organizavimo efektyvumą. </w:t>
      </w:r>
      <w:r w:rsidR="00A3476E" w:rsidRPr="008159DF">
        <w:rPr>
          <w:rFonts w:ascii="Times New Roman" w:hAnsi="Times New Roman" w:cs="Times New Roman"/>
          <w:sz w:val="24"/>
          <w:szCs w:val="24"/>
        </w:rPr>
        <w:t xml:space="preserve">2 bloko 14-17 klausimais buvo siekiama  sužinoti kaip įstaigos darbuotojai vertina savo darbo aplinką ir su kokias sunkumais </w:t>
      </w:r>
      <w:r w:rsidR="00A75A8C" w:rsidRPr="008159DF">
        <w:rPr>
          <w:rFonts w:ascii="Times New Roman" w:hAnsi="Times New Roman" w:cs="Times New Roman"/>
          <w:sz w:val="24"/>
          <w:szCs w:val="24"/>
        </w:rPr>
        <w:t>susiduria</w:t>
      </w:r>
      <w:r w:rsidR="00A3476E" w:rsidRPr="008159DF">
        <w:rPr>
          <w:rFonts w:ascii="Times New Roman" w:hAnsi="Times New Roman" w:cs="Times New Roman"/>
          <w:sz w:val="24"/>
          <w:szCs w:val="24"/>
        </w:rPr>
        <w:t xml:space="preserve"> teikdami paslaugas., </w:t>
      </w:r>
      <w:r w:rsidR="007C0068" w:rsidRPr="008159DF">
        <w:rPr>
          <w:rFonts w:ascii="Times New Roman" w:hAnsi="Times New Roman" w:cs="Times New Roman"/>
          <w:sz w:val="24"/>
          <w:szCs w:val="24"/>
        </w:rPr>
        <w:t xml:space="preserve">3 bloko </w:t>
      </w:r>
      <w:r w:rsidR="00A3476E" w:rsidRPr="008159DF">
        <w:rPr>
          <w:rFonts w:ascii="Times New Roman" w:hAnsi="Times New Roman" w:cs="Times New Roman"/>
          <w:sz w:val="24"/>
          <w:szCs w:val="24"/>
        </w:rPr>
        <w:t>18-21</w:t>
      </w:r>
      <w:r w:rsidR="007C0068" w:rsidRPr="008159DF">
        <w:rPr>
          <w:rFonts w:ascii="Times New Roman" w:hAnsi="Times New Roman" w:cs="Times New Roman"/>
          <w:sz w:val="24"/>
          <w:szCs w:val="24"/>
        </w:rPr>
        <w:t xml:space="preserve"> klausimais buvo siekiama sužinoti demografinius respondentų duomenis. </w:t>
      </w:r>
    </w:p>
    <w:p w14:paraId="6ACDFF37" w14:textId="77777777" w:rsidR="007C0068" w:rsidRPr="008159DF" w:rsidRDefault="007C0068" w:rsidP="00653590">
      <w:pPr>
        <w:spacing w:after="0" w:line="360" w:lineRule="auto"/>
        <w:ind w:firstLine="1298"/>
        <w:jc w:val="both"/>
        <w:rPr>
          <w:rFonts w:ascii="Times New Roman" w:hAnsi="Times New Roman" w:cs="Times New Roman"/>
          <w:bCs/>
          <w:iCs/>
          <w:sz w:val="24"/>
          <w:szCs w:val="24"/>
        </w:rPr>
      </w:pPr>
      <w:r w:rsidRPr="008159DF">
        <w:rPr>
          <w:rFonts w:ascii="Times New Roman" w:hAnsi="Times New Roman" w:cs="Times New Roman"/>
          <w:sz w:val="24"/>
          <w:szCs w:val="24"/>
        </w:rPr>
        <w:t>Rezultatai apdoroti MS EX</w:t>
      </w:r>
      <w:r w:rsidR="00B43A4F" w:rsidRPr="008159DF">
        <w:rPr>
          <w:rFonts w:ascii="Times New Roman" w:hAnsi="Times New Roman" w:cs="Times New Roman"/>
          <w:sz w:val="24"/>
          <w:szCs w:val="24"/>
        </w:rPr>
        <w:t>C</w:t>
      </w:r>
      <w:r w:rsidRPr="008159DF">
        <w:rPr>
          <w:rFonts w:ascii="Times New Roman" w:hAnsi="Times New Roman" w:cs="Times New Roman"/>
          <w:sz w:val="24"/>
          <w:szCs w:val="24"/>
        </w:rPr>
        <w:t>EL ir statistine p</w:t>
      </w:r>
      <w:r w:rsidR="00370A55" w:rsidRPr="008159DF">
        <w:rPr>
          <w:rFonts w:ascii="Times New Roman" w:hAnsi="Times New Roman" w:cs="Times New Roman"/>
          <w:sz w:val="24"/>
          <w:szCs w:val="24"/>
        </w:rPr>
        <w:t>rograma (</w:t>
      </w:r>
      <w:r w:rsidRPr="008159DF">
        <w:rPr>
          <w:rFonts w:ascii="Times New Roman" w:hAnsi="Times New Roman" w:cs="Times New Roman"/>
          <w:sz w:val="24"/>
          <w:szCs w:val="24"/>
        </w:rPr>
        <w:t xml:space="preserve">IBM SPSS </w:t>
      </w:r>
      <w:proofErr w:type="spellStart"/>
      <w:r w:rsidRPr="008159DF">
        <w:rPr>
          <w:rFonts w:ascii="Times New Roman" w:hAnsi="Times New Roman" w:cs="Times New Roman"/>
          <w:sz w:val="24"/>
          <w:szCs w:val="24"/>
        </w:rPr>
        <w:t>Statistics</w:t>
      </w:r>
      <w:proofErr w:type="spellEnd"/>
      <w:r w:rsidRPr="008159DF">
        <w:rPr>
          <w:rFonts w:ascii="Times New Roman" w:hAnsi="Times New Roman" w:cs="Times New Roman"/>
          <w:sz w:val="24"/>
          <w:szCs w:val="24"/>
        </w:rPr>
        <w:t xml:space="preserve"> 20). </w:t>
      </w:r>
    </w:p>
    <w:p w14:paraId="4AD47BB0" w14:textId="77777777" w:rsidR="003920F6" w:rsidRPr="008159DF" w:rsidRDefault="003920F6" w:rsidP="000212C8">
      <w:pPr>
        <w:spacing w:after="0" w:line="360" w:lineRule="auto"/>
        <w:jc w:val="both"/>
        <w:rPr>
          <w:rFonts w:ascii="Times New Roman" w:hAnsi="Times New Roman" w:cs="Times New Roman"/>
          <w:sz w:val="24"/>
          <w:szCs w:val="24"/>
        </w:rPr>
      </w:pPr>
    </w:p>
    <w:p w14:paraId="5499D97D" w14:textId="21A4E417" w:rsidR="00CE2927" w:rsidRPr="008159DF" w:rsidRDefault="00F90D1C" w:rsidP="00653590">
      <w:pPr>
        <w:spacing w:after="0" w:line="360" w:lineRule="auto"/>
        <w:ind w:firstLine="1298"/>
        <w:rPr>
          <w:rFonts w:ascii="Times New Roman" w:hAnsi="Times New Roman" w:cs="Times New Roman"/>
          <w:b/>
          <w:sz w:val="24"/>
          <w:szCs w:val="24"/>
        </w:rPr>
      </w:pPr>
      <w:r w:rsidRPr="008159DF">
        <w:rPr>
          <w:rFonts w:ascii="Times New Roman" w:hAnsi="Times New Roman" w:cs="Times New Roman"/>
          <w:b/>
          <w:sz w:val="24"/>
          <w:szCs w:val="24"/>
        </w:rPr>
        <w:t>Apklauso</w:t>
      </w:r>
      <w:r w:rsidR="000D21BD" w:rsidRPr="008159DF">
        <w:rPr>
          <w:rFonts w:ascii="Times New Roman" w:hAnsi="Times New Roman" w:cs="Times New Roman"/>
          <w:b/>
          <w:sz w:val="24"/>
          <w:szCs w:val="24"/>
        </w:rPr>
        <w:t>s</w:t>
      </w:r>
      <w:r w:rsidR="00CE2927" w:rsidRPr="008159DF">
        <w:rPr>
          <w:rFonts w:ascii="Times New Roman" w:hAnsi="Times New Roman" w:cs="Times New Roman"/>
          <w:b/>
          <w:sz w:val="24"/>
          <w:szCs w:val="24"/>
        </w:rPr>
        <w:t xml:space="preserve"> eiga</w:t>
      </w:r>
    </w:p>
    <w:p w14:paraId="2D398659" w14:textId="77777777" w:rsidR="00CE2927" w:rsidRPr="008159DF" w:rsidRDefault="00CE2927" w:rsidP="00653590">
      <w:pPr>
        <w:spacing w:after="0" w:line="360" w:lineRule="auto"/>
        <w:ind w:firstLine="1298"/>
        <w:jc w:val="center"/>
        <w:rPr>
          <w:rFonts w:ascii="Times New Roman" w:hAnsi="Times New Roman" w:cs="Times New Roman"/>
          <w:b/>
          <w:sz w:val="24"/>
          <w:szCs w:val="24"/>
        </w:rPr>
      </w:pPr>
    </w:p>
    <w:p w14:paraId="4A3F561F" w14:textId="30018F56" w:rsidR="00C16568" w:rsidRPr="008159DF" w:rsidRDefault="00F90D1C" w:rsidP="00D352BB">
      <w:pPr>
        <w:spacing w:after="0" w:line="360" w:lineRule="auto"/>
        <w:ind w:firstLine="1298"/>
        <w:jc w:val="both"/>
        <w:rPr>
          <w:rFonts w:ascii="Times New Roman" w:hAnsi="Times New Roman" w:cs="Times New Roman"/>
          <w:sz w:val="24"/>
          <w:szCs w:val="24"/>
        </w:rPr>
      </w:pPr>
      <w:r w:rsidRPr="008159DF">
        <w:rPr>
          <w:rFonts w:ascii="Times New Roman" w:hAnsi="Times New Roman" w:cs="Times New Roman"/>
          <w:sz w:val="24"/>
          <w:szCs w:val="24"/>
        </w:rPr>
        <w:t>Apklaus</w:t>
      </w:r>
      <w:r w:rsidR="00C555AB" w:rsidRPr="008159DF">
        <w:rPr>
          <w:rFonts w:ascii="Times New Roman" w:hAnsi="Times New Roman" w:cs="Times New Roman"/>
          <w:sz w:val="24"/>
          <w:szCs w:val="24"/>
        </w:rPr>
        <w:t>a buvo vykdoma</w:t>
      </w:r>
      <w:r w:rsidR="00CE2927" w:rsidRPr="008159DF">
        <w:rPr>
          <w:rFonts w:ascii="Times New Roman" w:hAnsi="Times New Roman" w:cs="Times New Roman"/>
          <w:sz w:val="24"/>
          <w:szCs w:val="24"/>
        </w:rPr>
        <w:t xml:space="preserve"> </w:t>
      </w:r>
      <w:r w:rsidR="00F32A3C">
        <w:rPr>
          <w:rFonts w:ascii="Times New Roman" w:hAnsi="Times New Roman" w:cs="Times New Roman"/>
          <w:i/>
          <w:sz w:val="24"/>
          <w:szCs w:val="24"/>
        </w:rPr>
        <w:t>2019</w:t>
      </w:r>
      <w:r w:rsidR="00CE2927" w:rsidRPr="008159DF">
        <w:rPr>
          <w:rFonts w:ascii="Times New Roman" w:hAnsi="Times New Roman" w:cs="Times New Roman"/>
          <w:i/>
          <w:sz w:val="24"/>
          <w:szCs w:val="24"/>
        </w:rPr>
        <w:t xml:space="preserve"> m. </w:t>
      </w:r>
      <w:r w:rsidR="00F32A3C">
        <w:rPr>
          <w:rFonts w:ascii="Times New Roman" w:hAnsi="Times New Roman" w:cs="Times New Roman"/>
          <w:i/>
          <w:sz w:val="24"/>
          <w:szCs w:val="24"/>
        </w:rPr>
        <w:t>spalio mėn. 1  d. – 2019</w:t>
      </w:r>
      <w:r w:rsidR="00CE2927" w:rsidRPr="008159DF">
        <w:rPr>
          <w:rFonts w:ascii="Times New Roman" w:hAnsi="Times New Roman" w:cs="Times New Roman"/>
          <w:i/>
          <w:sz w:val="24"/>
          <w:szCs w:val="24"/>
        </w:rPr>
        <w:t xml:space="preserve"> m. </w:t>
      </w:r>
      <w:r w:rsidR="00F32A3C">
        <w:rPr>
          <w:rFonts w:ascii="Times New Roman" w:hAnsi="Times New Roman" w:cs="Times New Roman"/>
          <w:i/>
          <w:sz w:val="24"/>
          <w:szCs w:val="24"/>
        </w:rPr>
        <w:t>spalio mėn. 31</w:t>
      </w:r>
      <w:r w:rsidR="00CE2927" w:rsidRPr="008159DF">
        <w:rPr>
          <w:rFonts w:ascii="Times New Roman" w:hAnsi="Times New Roman" w:cs="Times New Roman"/>
          <w:i/>
          <w:sz w:val="24"/>
          <w:szCs w:val="24"/>
        </w:rPr>
        <w:t xml:space="preserve"> d.</w:t>
      </w:r>
      <w:r w:rsidR="00D352BB">
        <w:rPr>
          <w:rFonts w:ascii="Times New Roman" w:hAnsi="Times New Roman" w:cs="Times New Roman"/>
          <w:sz w:val="24"/>
          <w:szCs w:val="24"/>
        </w:rPr>
        <w:t xml:space="preserve"> </w:t>
      </w:r>
      <w:r w:rsidR="00C16568" w:rsidRPr="008159DF">
        <w:rPr>
          <w:rFonts w:ascii="Times New Roman" w:hAnsi="Times New Roman" w:cs="Times New Roman"/>
          <w:sz w:val="24"/>
          <w:szCs w:val="24"/>
        </w:rPr>
        <w:t xml:space="preserve">Nustatytomis dienomis </w:t>
      </w:r>
      <w:r w:rsidR="00F76117" w:rsidRPr="008159DF">
        <w:rPr>
          <w:rFonts w:ascii="Times New Roman" w:hAnsi="Times New Roman" w:cs="Times New Roman"/>
          <w:sz w:val="24"/>
          <w:szCs w:val="24"/>
        </w:rPr>
        <w:t>Savarankiško gyvenimo namuose socialinės priežiūros paslaugas teikiančiam personalui</w:t>
      </w:r>
      <w:r w:rsidR="00F32A3C">
        <w:rPr>
          <w:rFonts w:ascii="Times New Roman" w:hAnsi="Times New Roman" w:cs="Times New Roman"/>
          <w:sz w:val="24"/>
          <w:szCs w:val="24"/>
        </w:rPr>
        <w:t xml:space="preserve"> (1 vedėja, 2 socialiniai darbuotojai, 4</w:t>
      </w:r>
      <w:r w:rsidR="00A53A30" w:rsidRPr="008159DF">
        <w:rPr>
          <w:rFonts w:ascii="Times New Roman" w:hAnsi="Times New Roman" w:cs="Times New Roman"/>
          <w:sz w:val="24"/>
          <w:szCs w:val="24"/>
        </w:rPr>
        <w:t xml:space="preserve"> socialinio</w:t>
      </w:r>
      <w:r w:rsidR="00F32A3C">
        <w:rPr>
          <w:rFonts w:ascii="Times New Roman" w:hAnsi="Times New Roman" w:cs="Times New Roman"/>
          <w:sz w:val="24"/>
          <w:szCs w:val="24"/>
        </w:rPr>
        <w:t xml:space="preserve"> darbuotojo padėjėjai, 5</w:t>
      </w:r>
      <w:r w:rsidR="00C16568" w:rsidRPr="008159DF">
        <w:rPr>
          <w:rFonts w:ascii="Times New Roman" w:hAnsi="Times New Roman" w:cs="Times New Roman"/>
          <w:sz w:val="24"/>
          <w:szCs w:val="24"/>
        </w:rPr>
        <w:t xml:space="preserve"> budėtojai) buvo įteiktos apklausos anketos. </w:t>
      </w:r>
    </w:p>
    <w:p w14:paraId="7AD7CAE2" w14:textId="77777777" w:rsidR="00F12C37" w:rsidRPr="008159DF" w:rsidRDefault="00F12C37" w:rsidP="000212C8">
      <w:pPr>
        <w:spacing w:after="0" w:line="360" w:lineRule="auto"/>
        <w:rPr>
          <w:rFonts w:ascii="Times New Roman" w:hAnsi="Times New Roman" w:cs="Times New Roman"/>
          <w:b/>
          <w:sz w:val="24"/>
          <w:szCs w:val="24"/>
        </w:rPr>
      </w:pPr>
    </w:p>
    <w:p w14:paraId="438F4852" w14:textId="19478710" w:rsidR="009708A0" w:rsidRPr="008159DF" w:rsidRDefault="00F90D1C" w:rsidP="000212C8">
      <w:pPr>
        <w:spacing w:after="0" w:line="360" w:lineRule="auto"/>
        <w:jc w:val="center"/>
        <w:rPr>
          <w:rFonts w:ascii="Times New Roman" w:hAnsi="Times New Roman" w:cs="Times New Roman"/>
          <w:b/>
          <w:sz w:val="24"/>
          <w:szCs w:val="24"/>
        </w:rPr>
      </w:pPr>
      <w:r w:rsidRPr="008159DF">
        <w:rPr>
          <w:rFonts w:ascii="Times New Roman" w:hAnsi="Times New Roman" w:cs="Times New Roman"/>
          <w:b/>
          <w:sz w:val="24"/>
          <w:szCs w:val="24"/>
        </w:rPr>
        <w:t xml:space="preserve">APKLAUSOS </w:t>
      </w:r>
      <w:r w:rsidR="007C0068" w:rsidRPr="008159DF">
        <w:rPr>
          <w:rFonts w:ascii="Times New Roman" w:hAnsi="Times New Roman" w:cs="Times New Roman"/>
          <w:b/>
          <w:sz w:val="24"/>
          <w:szCs w:val="24"/>
        </w:rPr>
        <w:t>REZULTATŲ PRISTATYMAS IR APTARIMAS</w:t>
      </w:r>
    </w:p>
    <w:p w14:paraId="6AD65451" w14:textId="77777777" w:rsidR="008A67E8" w:rsidRPr="008159DF" w:rsidRDefault="008A67E8" w:rsidP="000212C8">
      <w:pPr>
        <w:spacing w:after="0" w:line="360" w:lineRule="auto"/>
        <w:rPr>
          <w:rFonts w:ascii="Times New Roman" w:hAnsi="Times New Roman" w:cs="Times New Roman"/>
          <w:b/>
          <w:sz w:val="24"/>
          <w:szCs w:val="24"/>
        </w:rPr>
      </w:pPr>
    </w:p>
    <w:p w14:paraId="3B6DA229" w14:textId="77777777" w:rsidR="00D44535" w:rsidRPr="008159DF" w:rsidRDefault="00855AA6" w:rsidP="000212C8">
      <w:pPr>
        <w:pStyle w:val="ListParagraph"/>
        <w:numPr>
          <w:ilvl w:val="0"/>
          <w:numId w:val="1"/>
        </w:numPr>
        <w:spacing w:after="0" w:line="360" w:lineRule="auto"/>
        <w:rPr>
          <w:rFonts w:ascii="Times New Roman" w:hAnsi="Times New Roman" w:cs="Times New Roman"/>
          <w:b/>
          <w:sz w:val="24"/>
          <w:szCs w:val="24"/>
        </w:rPr>
      </w:pPr>
      <w:r w:rsidRPr="008159DF">
        <w:rPr>
          <w:rFonts w:ascii="Times New Roman" w:hAnsi="Times New Roman" w:cs="Times New Roman"/>
          <w:b/>
          <w:sz w:val="24"/>
          <w:szCs w:val="24"/>
        </w:rPr>
        <w:t>Ar tinkamai pateikiama informacija viešoje erdvėje (įstaigos tinklapyje, žiniasklaidos ir kt. priemonėmis) apie įstaigos teikiamas paslaugas:</w:t>
      </w:r>
    </w:p>
    <w:p w14:paraId="4BC43EE0" w14:textId="7A18517F" w:rsidR="0099404A" w:rsidRPr="00D352BB" w:rsidRDefault="00F32A3C" w:rsidP="00D352BB">
      <w:pPr>
        <w:pStyle w:val="ListParagraph"/>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17C6074C" wp14:editId="59D6CEC0">
            <wp:extent cx="4810125" cy="2371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2371725"/>
                    </a:xfrm>
                    <a:prstGeom prst="rect">
                      <a:avLst/>
                    </a:prstGeom>
                    <a:noFill/>
                    <a:ln>
                      <a:noFill/>
                    </a:ln>
                  </pic:spPr>
                </pic:pic>
              </a:graphicData>
            </a:graphic>
          </wp:inline>
        </w:drawing>
      </w:r>
    </w:p>
    <w:p w14:paraId="6A3F3A1E" w14:textId="786D9DB5" w:rsidR="00D352BB" w:rsidRDefault="0099404A" w:rsidP="006E4400">
      <w:pPr>
        <w:pStyle w:val="ListParagraph"/>
        <w:spacing w:after="0" w:line="360" w:lineRule="auto"/>
        <w:jc w:val="center"/>
        <w:rPr>
          <w:rFonts w:ascii="Times New Roman" w:hAnsi="Times New Roman" w:cs="Times New Roman"/>
          <w:i/>
          <w:sz w:val="24"/>
          <w:szCs w:val="24"/>
        </w:rPr>
      </w:pPr>
      <w:r w:rsidRPr="008159DF">
        <w:rPr>
          <w:rFonts w:ascii="Times New Roman" w:hAnsi="Times New Roman" w:cs="Times New Roman"/>
          <w:b/>
          <w:sz w:val="24"/>
          <w:szCs w:val="24"/>
        </w:rPr>
        <w:t xml:space="preserve">1 pav. </w:t>
      </w:r>
      <w:r w:rsidRPr="008159DF">
        <w:rPr>
          <w:rFonts w:ascii="Times New Roman" w:hAnsi="Times New Roman" w:cs="Times New Roman"/>
          <w:i/>
          <w:sz w:val="24"/>
          <w:szCs w:val="24"/>
        </w:rPr>
        <w:t>Respondentų atsakymų pasiskirstymas (proc.)</w:t>
      </w:r>
    </w:p>
    <w:p w14:paraId="20482EA7" w14:textId="77777777" w:rsidR="006E4400" w:rsidRPr="006E4400" w:rsidRDefault="006E4400" w:rsidP="006E4400">
      <w:pPr>
        <w:pStyle w:val="ListParagraph"/>
        <w:spacing w:after="0" w:line="360" w:lineRule="auto"/>
        <w:jc w:val="center"/>
        <w:rPr>
          <w:rFonts w:ascii="Times New Roman" w:hAnsi="Times New Roman" w:cs="Times New Roman"/>
          <w:i/>
          <w:sz w:val="24"/>
          <w:szCs w:val="24"/>
        </w:rPr>
      </w:pPr>
    </w:p>
    <w:p w14:paraId="461C7C46" w14:textId="3AA2A4F9" w:rsidR="00835163" w:rsidRPr="008159DF" w:rsidRDefault="00921298" w:rsidP="00332D99">
      <w:pPr>
        <w:spacing w:after="0" w:line="360" w:lineRule="auto"/>
        <w:ind w:firstLine="1298"/>
        <w:jc w:val="both"/>
        <w:rPr>
          <w:rFonts w:ascii="Times New Roman" w:hAnsi="Times New Roman" w:cs="Times New Roman"/>
          <w:b/>
          <w:sz w:val="24"/>
          <w:szCs w:val="24"/>
        </w:rPr>
      </w:pPr>
      <w:r>
        <w:rPr>
          <w:rFonts w:ascii="Times New Roman" w:hAnsi="Times New Roman" w:cs="Times New Roman"/>
          <w:sz w:val="24"/>
          <w:szCs w:val="24"/>
        </w:rPr>
        <w:lastRenderedPageBreak/>
        <w:t>1</w:t>
      </w:r>
      <w:r w:rsidRPr="008159DF">
        <w:rPr>
          <w:rFonts w:ascii="Times New Roman" w:hAnsi="Times New Roman" w:cs="Times New Roman"/>
          <w:sz w:val="24"/>
          <w:szCs w:val="24"/>
        </w:rPr>
        <w:t xml:space="preserve"> paveikslėlyje matome</w:t>
      </w:r>
      <w:r w:rsidR="00D44535" w:rsidRPr="008159DF">
        <w:rPr>
          <w:rFonts w:ascii="Times New Roman" w:hAnsi="Times New Roman" w:cs="Times New Roman"/>
          <w:sz w:val="24"/>
          <w:szCs w:val="24"/>
        </w:rPr>
        <w:t xml:space="preserve">, kad </w:t>
      </w:r>
      <w:r w:rsidR="00F32A3C">
        <w:rPr>
          <w:rFonts w:ascii="Times New Roman" w:hAnsi="Times New Roman" w:cs="Times New Roman"/>
          <w:i/>
          <w:sz w:val="24"/>
          <w:szCs w:val="24"/>
        </w:rPr>
        <w:t>91.7</w:t>
      </w:r>
      <w:r w:rsidR="00653590" w:rsidRPr="008159DF">
        <w:rPr>
          <w:rFonts w:ascii="Times New Roman" w:hAnsi="Times New Roman" w:cs="Times New Roman"/>
          <w:i/>
          <w:sz w:val="24"/>
          <w:szCs w:val="24"/>
        </w:rPr>
        <w:t xml:space="preserve"> proc.</w:t>
      </w:r>
      <w:r w:rsidR="00D44535" w:rsidRPr="008159DF">
        <w:rPr>
          <w:rFonts w:ascii="Times New Roman" w:hAnsi="Times New Roman" w:cs="Times New Roman"/>
          <w:i/>
          <w:sz w:val="24"/>
          <w:szCs w:val="24"/>
        </w:rPr>
        <w:t xml:space="preserve"> </w:t>
      </w:r>
      <w:r w:rsidR="00F32A3C">
        <w:rPr>
          <w:rFonts w:ascii="Times New Roman" w:hAnsi="Times New Roman" w:cs="Times New Roman"/>
          <w:i/>
          <w:sz w:val="24"/>
          <w:szCs w:val="24"/>
        </w:rPr>
        <w:t>(N=11</w:t>
      </w:r>
      <w:r w:rsidR="00653590" w:rsidRPr="008159DF">
        <w:rPr>
          <w:rFonts w:ascii="Times New Roman" w:hAnsi="Times New Roman" w:cs="Times New Roman"/>
          <w:i/>
          <w:sz w:val="24"/>
          <w:szCs w:val="24"/>
        </w:rPr>
        <w:t xml:space="preserve">) </w:t>
      </w:r>
      <w:r w:rsidR="00D44535" w:rsidRPr="008159DF">
        <w:rPr>
          <w:rFonts w:ascii="Times New Roman" w:hAnsi="Times New Roman" w:cs="Times New Roman"/>
          <w:sz w:val="24"/>
          <w:szCs w:val="24"/>
        </w:rPr>
        <w:t>respondentų teigiamai vertina informacijos viešoje erdvėje pateikimą api</w:t>
      </w:r>
      <w:r w:rsidR="004D516B" w:rsidRPr="008159DF">
        <w:rPr>
          <w:rFonts w:ascii="Times New Roman" w:hAnsi="Times New Roman" w:cs="Times New Roman"/>
          <w:sz w:val="24"/>
          <w:szCs w:val="24"/>
        </w:rPr>
        <w:t>e įstaigoje</w:t>
      </w:r>
      <w:r w:rsidR="00BC2887" w:rsidRPr="008159DF">
        <w:rPr>
          <w:rFonts w:ascii="Times New Roman" w:hAnsi="Times New Roman" w:cs="Times New Roman"/>
          <w:sz w:val="24"/>
          <w:szCs w:val="24"/>
        </w:rPr>
        <w:t xml:space="preserve"> teikiamas paslaugas, </w:t>
      </w:r>
      <w:r w:rsidR="00653590" w:rsidRPr="008159DF">
        <w:rPr>
          <w:rFonts w:ascii="Times New Roman" w:hAnsi="Times New Roman" w:cs="Times New Roman"/>
          <w:i/>
          <w:sz w:val="24"/>
          <w:szCs w:val="24"/>
        </w:rPr>
        <w:t xml:space="preserve">8.3 proc. (N=1) </w:t>
      </w:r>
      <w:r w:rsidR="00DC0256" w:rsidRPr="008159DF">
        <w:rPr>
          <w:rFonts w:ascii="Times New Roman" w:hAnsi="Times New Roman" w:cs="Times New Roman"/>
          <w:i/>
          <w:sz w:val="24"/>
          <w:szCs w:val="24"/>
        </w:rPr>
        <w:t xml:space="preserve"> </w:t>
      </w:r>
      <w:r w:rsidRPr="00921298">
        <w:rPr>
          <w:rFonts w:ascii="Times New Roman" w:hAnsi="Times New Roman" w:cs="Times New Roman"/>
          <w:sz w:val="24"/>
          <w:szCs w:val="24"/>
        </w:rPr>
        <w:t>nežino</w:t>
      </w:r>
      <w:r>
        <w:rPr>
          <w:rFonts w:ascii="Times New Roman" w:hAnsi="Times New Roman" w:cs="Times New Roman"/>
          <w:sz w:val="24"/>
          <w:szCs w:val="24"/>
        </w:rPr>
        <w:t>, ar informacija yra pateikiama tinkamai</w:t>
      </w:r>
      <w:r w:rsidR="00DC0256" w:rsidRPr="00921298">
        <w:rPr>
          <w:rFonts w:ascii="Times New Roman" w:hAnsi="Times New Roman" w:cs="Times New Roman"/>
          <w:sz w:val="24"/>
          <w:szCs w:val="24"/>
        </w:rPr>
        <w:t>.</w:t>
      </w:r>
    </w:p>
    <w:p w14:paraId="3EB38D82" w14:textId="77777777" w:rsidR="00DC0256" w:rsidRPr="008159DF" w:rsidRDefault="00DC0256" w:rsidP="000212C8">
      <w:pPr>
        <w:spacing w:after="0" w:line="360" w:lineRule="auto"/>
        <w:rPr>
          <w:rFonts w:ascii="Times New Roman" w:hAnsi="Times New Roman" w:cs="Times New Roman"/>
          <w:sz w:val="24"/>
          <w:szCs w:val="24"/>
        </w:rPr>
      </w:pPr>
    </w:p>
    <w:p w14:paraId="1A7B4E46" w14:textId="06C8881F" w:rsidR="00300BF8" w:rsidRPr="008159DF" w:rsidRDefault="00BC2887" w:rsidP="00407F0A">
      <w:pPr>
        <w:pStyle w:val="ListParagraph"/>
        <w:numPr>
          <w:ilvl w:val="0"/>
          <w:numId w:val="1"/>
        </w:numPr>
        <w:spacing w:after="0" w:line="360" w:lineRule="auto"/>
        <w:rPr>
          <w:rFonts w:ascii="Times New Roman" w:hAnsi="Times New Roman" w:cs="Times New Roman"/>
          <w:b/>
          <w:sz w:val="24"/>
          <w:szCs w:val="24"/>
        </w:rPr>
      </w:pPr>
      <w:r w:rsidRPr="008159DF">
        <w:rPr>
          <w:rFonts w:ascii="Times New Roman" w:hAnsi="Times New Roman" w:cs="Times New Roman"/>
          <w:b/>
          <w:sz w:val="24"/>
          <w:szCs w:val="24"/>
        </w:rPr>
        <w:t>Ar paslaugų gavėjams skirtos paslaugos patenkina jų poreikius:</w:t>
      </w:r>
      <w:r w:rsidR="0049556F" w:rsidRPr="008159DF">
        <w:rPr>
          <w:rFonts w:ascii="Times New Roman" w:hAnsi="Times New Roman" w:cs="Times New Roman"/>
          <w:b/>
          <w:sz w:val="24"/>
          <w:szCs w:val="24"/>
        </w:rPr>
        <w:t xml:space="preserve"> </w:t>
      </w:r>
    </w:p>
    <w:p w14:paraId="07769A34" w14:textId="155F1E17" w:rsidR="008A67E8" w:rsidRPr="00921298" w:rsidRDefault="00921298" w:rsidP="00921298">
      <w:pPr>
        <w:pStyle w:val="ListParagraph"/>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41AEECCE" wp14:editId="63907B75">
            <wp:extent cx="4762500" cy="2390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390775"/>
                    </a:xfrm>
                    <a:prstGeom prst="rect">
                      <a:avLst/>
                    </a:prstGeom>
                    <a:noFill/>
                    <a:ln>
                      <a:noFill/>
                    </a:ln>
                  </pic:spPr>
                </pic:pic>
              </a:graphicData>
            </a:graphic>
          </wp:inline>
        </w:drawing>
      </w:r>
    </w:p>
    <w:p w14:paraId="6C0672A6" w14:textId="77777777" w:rsidR="00BC2887" w:rsidRPr="008159DF" w:rsidRDefault="006D184F" w:rsidP="000212C8">
      <w:pPr>
        <w:spacing w:after="0" w:line="360" w:lineRule="auto"/>
        <w:jc w:val="center"/>
        <w:rPr>
          <w:rFonts w:ascii="Times New Roman" w:hAnsi="Times New Roman" w:cs="Times New Roman"/>
          <w:sz w:val="24"/>
          <w:szCs w:val="24"/>
        </w:rPr>
      </w:pPr>
      <w:r w:rsidRPr="008159DF">
        <w:rPr>
          <w:rFonts w:ascii="Times New Roman" w:hAnsi="Times New Roman" w:cs="Times New Roman"/>
          <w:b/>
          <w:sz w:val="24"/>
          <w:szCs w:val="24"/>
        </w:rPr>
        <w:t>2 pav.</w:t>
      </w:r>
      <w:r w:rsidRPr="008159DF">
        <w:rPr>
          <w:rFonts w:ascii="Times New Roman" w:hAnsi="Times New Roman" w:cs="Times New Roman"/>
          <w:sz w:val="24"/>
          <w:szCs w:val="24"/>
        </w:rPr>
        <w:t xml:space="preserve"> </w:t>
      </w:r>
      <w:r w:rsidRPr="008159DF">
        <w:rPr>
          <w:rFonts w:ascii="Times New Roman" w:hAnsi="Times New Roman" w:cs="Times New Roman"/>
          <w:i/>
          <w:sz w:val="24"/>
          <w:szCs w:val="24"/>
        </w:rPr>
        <w:t>Respondentų atsakymų pasiskirstymas (proc.)</w:t>
      </w:r>
    </w:p>
    <w:p w14:paraId="4E6943E0" w14:textId="77777777" w:rsidR="006D184F" w:rsidRPr="008159DF" w:rsidRDefault="006D184F" w:rsidP="000212C8">
      <w:pPr>
        <w:spacing w:after="0" w:line="360" w:lineRule="auto"/>
        <w:jc w:val="center"/>
        <w:rPr>
          <w:rFonts w:ascii="Times New Roman" w:hAnsi="Times New Roman" w:cs="Times New Roman"/>
          <w:sz w:val="24"/>
          <w:szCs w:val="24"/>
        </w:rPr>
      </w:pPr>
    </w:p>
    <w:p w14:paraId="375DCA75" w14:textId="5462ED2F" w:rsidR="00DA0071" w:rsidRPr="008159DF" w:rsidRDefault="00921298" w:rsidP="00653590">
      <w:pPr>
        <w:spacing w:after="0" w:line="360" w:lineRule="auto"/>
        <w:ind w:firstLine="1298"/>
        <w:jc w:val="both"/>
        <w:rPr>
          <w:rFonts w:ascii="Times New Roman" w:hAnsi="Times New Roman" w:cs="Times New Roman"/>
          <w:sz w:val="24"/>
          <w:szCs w:val="24"/>
        </w:rPr>
      </w:pPr>
      <w:r w:rsidRPr="008159DF">
        <w:rPr>
          <w:rFonts w:ascii="Times New Roman" w:hAnsi="Times New Roman" w:cs="Times New Roman"/>
          <w:sz w:val="24"/>
          <w:szCs w:val="24"/>
        </w:rPr>
        <w:t>Gauti rezultatai rodo</w:t>
      </w:r>
      <w:r w:rsidR="008F785B" w:rsidRPr="008159DF">
        <w:rPr>
          <w:rFonts w:ascii="Times New Roman" w:hAnsi="Times New Roman" w:cs="Times New Roman"/>
          <w:sz w:val="24"/>
          <w:szCs w:val="24"/>
        </w:rPr>
        <w:t>,</w:t>
      </w:r>
      <w:r w:rsidR="008A67E8" w:rsidRPr="008159DF">
        <w:rPr>
          <w:rFonts w:ascii="Times New Roman" w:hAnsi="Times New Roman" w:cs="Times New Roman"/>
          <w:sz w:val="24"/>
          <w:szCs w:val="24"/>
        </w:rPr>
        <w:t xml:space="preserve"> kad </w:t>
      </w:r>
      <w:r w:rsidR="00FF51E2" w:rsidRPr="008159DF">
        <w:rPr>
          <w:rFonts w:ascii="Times New Roman" w:hAnsi="Times New Roman" w:cs="Times New Roman"/>
          <w:i/>
          <w:sz w:val="24"/>
          <w:szCs w:val="24"/>
        </w:rPr>
        <w:t>25</w:t>
      </w:r>
      <w:r w:rsidR="00653590" w:rsidRPr="008159DF">
        <w:rPr>
          <w:rFonts w:ascii="Times New Roman" w:hAnsi="Times New Roman" w:cs="Times New Roman"/>
          <w:i/>
          <w:sz w:val="24"/>
          <w:szCs w:val="24"/>
        </w:rPr>
        <w:t xml:space="preserve"> proc. (N=3) </w:t>
      </w:r>
      <w:r w:rsidR="008A67E8" w:rsidRPr="008159DF">
        <w:rPr>
          <w:rFonts w:ascii="Times New Roman" w:hAnsi="Times New Roman" w:cs="Times New Roman"/>
          <w:sz w:val="24"/>
          <w:szCs w:val="24"/>
        </w:rPr>
        <w:t>s</w:t>
      </w:r>
      <w:r w:rsidR="005957AC">
        <w:rPr>
          <w:rFonts w:ascii="Times New Roman" w:hAnsi="Times New Roman" w:cs="Times New Roman"/>
          <w:sz w:val="24"/>
          <w:szCs w:val="24"/>
        </w:rPr>
        <w:t>ocialines paslaugas teikiančių</w:t>
      </w:r>
      <w:r w:rsidR="00BC2887" w:rsidRPr="008159DF">
        <w:rPr>
          <w:rFonts w:ascii="Times New Roman" w:hAnsi="Times New Roman" w:cs="Times New Roman"/>
          <w:sz w:val="24"/>
          <w:szCs w:val="24"/>
        </w:rPr>
        <w:t xml:space="preserve"> </w:t>
      </w:r>
      <w:r w:rsidR="005957AC">
        <w:rPr>
          <w:rFonts w:ascii="Times New Roman" w:hAnsi="Times New Roman" w:cs="Times New Roman"/>
          <w:sz w:val="24"/>
          <w:szCs w:val="24"/>
        </w:rPr>
        <w:t xml:space="preserve">darbuotojų </w:t>
      </w:r>
      <w:r w:rsidR="008F785B" w:rsidRPr="008159DF">
        <w:rPr>
          <w:rFonts w:ascii="Times New Roman" w:hAnsi="Times New Roman" w:cs="Times New Roman"/>
          <w:sz w:val="24"/>
          <w:szCs w:val="24"/>
        </w:rPr>
        <w:t>laikosi nuomonės, jog</w:t>
      </w:r>
      <w:r w:rsidR="00BC2887" w:rsidRPr="008159DF">
        <w:rPr>
          <w:rFonts w:ascii="Times New Roman" w:hAnsi="Times New Roman" w:cs="Times New Roman"/>
          <w:sz w:val="24"/>
          <w:szCs w:val="24"/>
        </w:rPr>
        <w:t xml:space="preserve"> </w:t>
      </w:r>
      <w:r w:rsidR="002F36E9" w:rsidRPr="008159DF">
        <w:rPr>
          <w:rFonts w:ascii="Times New Roman" w:hAnsi="Times New Roman" w:cs="Times New Roman"/>
          <w:sz w:val="24"/>
          <w:szCs w:val="24"/>
        </w:rPr>
        <w:t xml:space="preserve">paslaugų gavėjams skirtos paslaugos </w:t>
      </w:r>
      <w:r w:rsidR="002F36E9" w:rsidRPr="008159DF">
        <w:rPr>
          <w:rFonts w:ascii="Times New Roman" w:hAnsi="Times New Roman" w:cs="Times New Roman"/>
          <w:i/>
          <w:sz w:val="24"/>
          <w:szCs w:val="24"/>
        </w:rPr>
        <w:t>visiškai patenkina</w:t>
      </w:r>
      <w:r w:rsidR="002F36E9" w:rsidRPr="008159DF">
        <w:rPr>
          <w:rFonts w:ascii="Times New Roman" w:hAnsi="Times New Roman" w:cs="Times New Roman"/>
          <w:sz w:val="24"/>
          <w:szCs w:val="24"/>
        </w:rPr>
        <w:t xml:space="preserve"> jų poreikius, </w:t>
      </w:r>
      <w:r w:rsidR="005957AC">
        <w:rPr>
          <w:rFonts w:ascii="Times New Roman" w:hAnsi="Times New Roman" w:cs="Times New Roman"/>
          <w:i/>
          <w:sz w:val="24"/>
          <w:szCs w:val="24"/>
        </w:rPr>
        <w:t>66.7 proc. (N=8</w:t>
      </w:r>
      <w:r w:rsidR="00653590" w:rsidRPr="008159DF">
        <w:rPr>
          <w:rFonts w:ascii="Times New Roman" w:hAnsi="Times New Roman" w:cs="Times New Roman"/>
          <w:i/>
          <w:sz w:val="24"/>
          <w:szCs w:val="24"/>
        </w:rPr>
        <w:t xml:space="preserve">) </w:t>
      </w:r>
      <w:r w:rsidR="005957AC" w:rsidRPr="005957AC">
        <w:rPr>
          <w:rFonts w:ascii="Times New Roman" w:hAnsi="Times New Roman" w:cs="Times New Roman"/>
          <w:sz w:val="24"/>
          <w:szCs w:val="24"/>
        </w:rPr>
        <w:t>mano, kad</w:t>
      </w:r>
      <w:r w:rsidR="005957AC">
        <w:rPr>
          <w:rFonts w:ascii="Times New Roman" w:hAnsi="Times New Roman" w:cs="Times New Roman"/>
          <w:i/>
          <w:sz w:val="24"/>
          <w:szCs w:val="24"/>
        </w:rPr>
        <w:t xml:space="preserve"> </w:t>
      </w:r>
      <w:r w:rsidR="002F36E9" w:rsidRPr="008159DF">
        <w:rPr>
          <w:rFonts w:ascii="Times New Roman" w:hAnsi="Times New Roman" w:cs="Times New Roman"/>
          <w:i/>
          <w:sz w:val="24"/>
          <w:szCs w:val="24"/>
        </w:rPr>
        <w:t>patenkina</w:t>
      </w:r>
      <w:r w:rsidR="002F36E9" w:rsidRPr="008159DF">
        <w:rPr>
          <w:rFonts w:ascii="Times New Roman" w:hAnsi="Times New Roman" w:cs="Times New Roman"/>
          <w:sz w:val="24"/>
          <w:szCs w:val="24"/>
        </w:rPr>
        <w:t xml:space="preserve">, </w:t>
      </w:r>
      <w:r w:rsidR="005957AC">
        <w:rPr>
          <w:rFonts w:ascii="Times New Roman" w:hAnsi="Times New Roman" w:cs="Times New Roman"/>
          <w:i/>
          <w:sz w:val="24"/>
          <w:szCs w:val="24"/>
        </w:rPr>
        <w:t>8.3 proc. (N=1</w:t>
      </w:r>
      <w:r w:rsidR="00653590" w:rsidRPr="008159DF">
        <w:rPr>
          <w:rFonts w:ascii="Times New Roman" w:hAnsi="Times New Roman" w:cs="Times New Roman"/>
          <w:i/>
          <w:sz w:val="24"/>
          <w:szCs w:val="24"/>
        </w:rPr>
        <w:t>)</w:t>
      </w:r>
      <w:r w:rsidR="002F36E9" w:rsidRPr="008159DF">
        <w:rPr>
          <w:rFonts w:ascii="Times New Roman" w:hAnsi="Times New Roman" w:cs="Times New Roman"/>
          <w:i/>
          <w:sz w:val="24"/>
          <w:szCs w:val="24"/>
        </w:rPr>
        <w:t xml:space="preserve"> </w:t>
      </w:r>
      <w:r w:rsidR="002F36E9" w:rsidRPr="008159DF">
        <w:rPr>
          <w:rFonts w:ascii="Times New Roman" w:hAnsi="Times New Roman" w:cs="Times New Roman"/>
          <w:sz w:val="24"/>
          <w:szCs w:val="24"/>
        </w:rPr>
        <w:t>laikosi nuomonės, jog</w:t>
      </w:r>
      <w:r w:rsidR="002F36E9" w:rsidRPr="008159DF">
        <w:rPr>
          <w:rFonts w:ascii="Times New Roman" w:hAnsi="Times New Roman" w:cs="Times New Roman"/>
          <w:i/>
          <w:sz w:val="24"/>
          <w:szCs w:val="24"/>
        </w:rPr>
        <w:t xml:space="preserve"> </w:t>
      </w:r>
      <w:r w:rsidR="002F36E9" w:rsidRPr="008159DF">
        <w:rPr>
          <w:rFonts w:ascii="Times New Roman" w:hAnsi="Times New Roman" w:cs="Times New Roman"/>
          <w:sz w:val="24"/>
          <w:szCs w:val="24"/>
        </w:rPr>
        <w:t xml:space="preserve">poreikiai yra </w:t>
      </w:r>
      <w:r w:rsidR="002F36E9" w:rsidRPr="008159DF">
        <w:rPr>
          <w:rFonts w:ascii="Times New Roman" w:hAnsi="Times New Roman" w:cs="Times New Roman"/>
          <w:i/>
          <w:sz w:val="24"/>
          <w:szCs w:val="24"/>
        </w:rPr>
        <w:t>patenkinami iš dalies</w:t>
      </w:r>
      <w:r w:rsidR="002F36E9" w:rsidRPr="008159DF">
        <w:rPr>
          <w:rFonts w:ascii="Times New Roman" w:hAnsi="Times New Roman" w:cs="Times New Roman"/>
          <w:sz w:val="24"/>
          <w:szCs w:val="24"/>
        </w:rPr>
        <w:t xml:space="preserve">.  </w:t>
      </w:r>
    </w:p>
    <w:p w14:paraId="242CBB6E" w14:textId="77777777" w:rsidR="008A67E8" w:rsidRPr="008159DF" w:rsidRDefault="008A67E8" w:rsidP="000212C8">
      <w:pPr>
        <w:spacing w:after="0" w:line="360" w:lineRule="auto"/>
        <w:jc w:val="both"/>
        <w:rPr>
          <w:rFonts w:ascii="Times New Roman" w:hAnsi="Times New Roman" w:cs="Times New Roman"/>
          <w:sz w:val="24"/>
          <w:szCs w:val="24"/>
        </w:rPr>
      </w:pPr>
    </w:p>
    <w:p w14:paraId="631F2507" w14:textId="50805937" w:rsidR="0049556F" w:rsidRPr="008159DF" w:rsidRDefault="0099404A" w:rsidP="00407F0A">
      <w:pPr>
        <w:pStyle w:val="ListParagraph"/>
        <w:numPr>
          <w:ilvl w:val="0"/>
          <w:numId w:val="1"/>
        </w:numPr>
        <w:spacing w:after="0" w:line="360" w:lineRule="auto"/>
        <w:rPr>
          <w:rFonts w:ascii="Times New Roman" w:hAnsi="Times New Roman" w:cs="Times New Roman"/>
          <w:b/>
          <w:sz w:val="24"/>
          <w:szCs w:val="24"/>
        </w:rPr>
      </w:pPr>
      <w:r w:rsidRPr="008159DF">
        <w:rPr>
          <w:rFonts w:ascii="Times New Roman" w:hAnsi="Times New Roman" w:cs="Times New Roman"/>
          <w:b/>
          <w:sz w:val="24"/>
          <w:szCs w:val="24"/>
        </w:rPr>
        <w:t xml:space="preserve">Ar, teikiant paslaugas, atsižvelgiama į paslaugų gavėjo individualius poreikius: </w:t>
      </w:r>
    </w:p>
    <w:p w14:paraId="3CDC74FB" w14:textId="6DC9FB28" w:rsidR="0099404A" w:rsidRPr="008159DF" w:rsidRDefault="005957AC" w:rsidP="00791050">
      <w:pPr>
        <w:pStyle w:val="ListParagraph"/>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333F0556" wp14:editId="6810BFCC">
            <wp:extent cx="4781550" cy="2333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2333625"/>
                    </a:xfrm>
                    <a:prstGeom prst="rect">
                      <a:avLst/>
                    </a:prstGeom>
                    <a:noFill/>
                    <a:ln>
                      <a:noFill/>
                    </a:ln>
                  </pic:spPr>
                </pic:pic>
              </a:graphicData>
            </a:graphic>
          </wp:inline>
        </w:drawing>
      </w:r>
    </w:p>
    <w:p w14:paraId="43ACF266" w14:textId="18AA21A2" w:rsidR="00C81BDF" w:rsidRDefault="006D184F" w:rsidP="00407F0A">
      <w:pPr>
        <w:spacing w:after="0" w:line="360" w:lineRule="auto"/>
        <w:jc w:val="center"/>
        <w:rPr>
          <w:rFonts w:ascii="Times New Roman" w:hAnsi="Times New Roman" w:cs="Times New Roman"/>
          <w:i/>
          <w:sz w:val="24"/>
          <w:szCs w:val="24"/>
        </w:rPr>
      </w:pPr>
      <w:r w:rsidRPr="008159DF">
        <w:rPr>
          <w:rFonts w:ascii="Times New Roman" w:hAnsi="Times New Roman" w:cs="Times New Roman"/>
          <w:b/>
          <w:sz w:val="24"/>
          <w:szCs w:val="24"/>
        </w:rPr>
        <w:t>3 pav.</w:t>
      </w:r>
      <w:r w:rsidR="00DA0071" w:rsidRPr="008159DF">
        <w:rPr>
          <w:rFonts w:ascii="Times New Roman" w:hAnsi="Times New Roman" w:cs="Times New Roman"/>
          <w:sz w:val="24"/>
          <w:szCs w:val="24"/>
        </w:rPr>
        <w:t xml:space="preserve"> </w:t>
      </w:r>
      <w:r w:rsidR="00DA0071" w:rsidRPr="008159DF">
        <w:rPr>
          <w:rFonts w:ascii="Times New Roman" w:hAnsi="Times New Roman" w:cs="Times New Roman"/>
          <w:i/>
          <w:sz w:val="24"/>
          <w:szCs w:val="24"/>
        </w:rPr>
        <w:t>Respondentų</w:t>
      </w:r>
      <w:r w:rsidR="000D31BB" w:rsidRPr="008159DF">
        <w:rPr>
          <w:rFonts w:ascii="Times New Roman" w:hAnsi="Times New Roman" w:cs="Times New Roman"/>
          <w:i/>
          <w:sz w:val="24"/>
          <w:szCs w:val="24"/>
        </w:rPr>
        <w:t xml:space="preserve"> atsakymų pasiskirstymas (proc.)</w:t>
      </w:r>
    </w:p>
    <w:p w14:paraId="617A6806" w14:textId="77777777" w:rsidR="00AE3A7B" w:rsidRDefault="00AE3A7B" w:rsidP="00407F0A">
      <w:pPr>
        <w:spacing w:after="0" w:line="360" w:lineRule="auto"/>
        <w:jc w:val="center"/>
        <w:rPr>
          <w:rFonts w:ascii="Times New Roman" w:hAnsi="Times New Roman" w:cs="Times New Roman"/>
          <w:i/>
          <w:sz w:val="24"/>
          <w:szCs w:val="24"/>
        </w:rPr>
      </w:pPr>
    </w:p>
    <w:p w14:paraId="78B5263D" w14:textId="51C579EB" w:rsidR="00791050" w:rsidRDefault="00867D82" w:rsidP="00867D82">
      <w:pPr>
        <w:spacing w:after="0" w:line="360" w:lineRule="auto"/>
        <w:ind w:firstLine="1298"/>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3 paveikslėlyje matome, jog</w:t>
      </w:r>
      <w:r w:rsidR="00791050">
        <w:rPr>
          <w:rFonts w:ascii="Times New Roman" w:hAnsi="Times New Roman" w:cs="Times New Roman"/>
          <w:sz w:val="24"/>
          <w:szCs w:val="24"/>
        </w:rPr>
        <w:t xml:space="preserve"> </w:t>
      </w:r>
      <w:r w:rsidR="00791050" w:rsidRPr="00B24804">
        <w:rPr>
          <w:rFonts w:ascii="Times New Roman" w:hAnsi="Times New Roman" w:cs="Times New Roman"/>
          <w:i/>
          <w:color w:val="000000" w:themeColor="text1"/>
          <w:sz w:val="24"/>
          <w:szCs w:val="24"/>
        </w:rPr>
        <w:t>paprastai visada</w:t>
      </w:r>
      <w:r w:rsidR="00791050" w:rsidRPr="00B24804">
        <w:rPr>
          <w:rFonts w:ascii="Times New Roman" w:hAnsi="Times New Roman" w:cs="Times New Roman"/>
          <w:color w:val="000000" w:themeColor="text1"/>
          <w:sz w:val="24"/>
          <w:szCs w:val="24"/>
        </w:rPr>
        <w:t xml:space="preserve"> </w:t>
      </w:r>
      <w:r w:rsidR="00791050" w:rsidRPr="00B24804">
        <w:rPr>
          <w:rFonts w:ascii="Times New Roman" w:hAnsi="Times New Roman" w:cs="Times New Roman"/>
          <w:i/>
          <w:color w:val="000000" w:themeColor="text1"/>
          <w:sz w:val="24"/>
          <w:szCs w:val="24"/>
        </w:rPr>
        <w:t xml:space="preserve">83.3 proc. (N=10), dažnai 16.7 proc. (N=2) </w:t>
      </w:r>
      <w:r w:rsidRPr="00867D82">
        <w:rPr>
          <w:rFonts w:ascii="Times New Roman" w:hAnsi="Times New Roman" w:cs="Times New Roman"/>
          <w:color w:val="000000" w:themeColor="text1"/>
          <w:sz w:val="24"/>
          <w:szCs w:val="24"/>
        </w:rPr>
        <w:t>teikiant paslaugas yra atsižvelgiama į paslaugų gavėjo individualius poreikius.</w:t>
      </w:r>
    </w:p>
    <w:p w14:paraId="2FF5A6D1" w14:textId="77777777" w:rsidR="00AE3A7B" w:rsidRPr="00867D82" w:rsidRDefault="00AE3A7B" w:rsidP="00867D82">
      <w:pPr>
        <w:spacing w:after="0" w:line="360" w:lineRule="auto"/>
        <w:ind w:firstLine="1298"/>
        <w:jc w:val="both"/>
        <w:rPr>
          <w:rFonts w:ascii="Times New Roman" w:hAnsi="Times New Roman" w:cs="Times New Roman"/>
          <w:color w:val="FF0000"/>
          <w:sz w:val="24"/>
          <w:szCs w:val="24"/>
        </w:rPr>
      </w:pPr>
    </w:p>
    <w:p w14:paraId="51D8F454" w14:textId="263341FA" w:rsidR="00407F0A" w:rsidRPr="00867D82" w:rsidRDefault="000D31BB" w:rsidP="00867D82">
      <w:pPr>
        <w:pStyle w:val="ListParagraph"/>
        <w:numPr>
          <w:ilvl w:val="0"/>
          <w:numId w:val="1"/>
        </w:num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t>Ar atsižvelgiama į paslaugų gavėjų pag</w:t>
      </w:r>
      <w:r w:rsidR="008F785B" w:rsidRPr="008159DF">
        <w:rPr>
          <w:rFonts w:ascii="Times New Roman" w:hAnsi="Times New Roman" w:cs="Times New Roman"/>
          <w:b/>
          <w:sz w:val="24"/>
          <w:szCs w:val="24"/>
        </w:rPr>
        <w:t>e</w:t>
      </w:r>
      <w:r w:rsidRPr="008159DF">
        <w:rPr>
          <w:rFonts w:ascii="Times New Roman" w:hAnsi="Times New Roman" w:cs="Times New Roman"/>
          <w:b/>
          <w:sz w:val="24"/>
          <w:szCs w:val="24"/>
        </w:rPr>
        <w:t>idavimus:</w:t>
      </w:r>
    </w:p>
    <w:p w14:paraId="0B45ADE8" w14:textId="542C04CE" w:rsidR="000D31BB" w:rsidRPr="008159DF" w:rsidRDefault="00867D82" w:rsidP="00407F0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238BF5AD" wp14:editId="27070A8A">
            <wp:extent cx="4772025" cy="2324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025" cy="2324100"/>
                    </a:xfrm>
                    <a:prstGeom prst="rect">
                      <a:avLst/>
                    </a:prstGeom>
                    <a:noFill/>
                    <a:ln>
                      <a:noFill/>
                    </a:ln>
                  </pic:spPr>
                </pic:pic>
              </a:graphicData>
            </a:graphic>
          </wp:inline>
        </w:drawing>
      </w:r>
    </w:p>
    <w:p w14:paraId="63077C15" w14:textId="4A7B0357" w:rsidR="000D31BB" w:rsidRDefault="000D31BB" w:rsidP="00407F0A">
      <w:pPr>
        <w:spacing w:after="0" w:line="360" w:lineRule="auto"/>
        <w:jc w:val="center"/>
        <w:rPr>
          <w:rFonts w:ascii="Times New Roman" w:hAnsi="Times New Roman" w:cs="Times New Roman"/>
          <w:i/>
          <w:sz w:val="24"/>
          <w:szCs w:val="24"/>
        </w:rPr>
      </w:pPr>
      <w:r w:rsidRPr="008159DF">
        <w:rPr>
          <w:rFonts w:ascii="Times New Roman" w:hAnsi="Times New Roman" w:cs="Times New Roman"/>
          <w:b/>
          <w:sz w:val="24"/>
          <w:szCs w:val="24"/>
        </w:rPr>
        <w:t>4 pav.</w:t>
      </w:r>
      <w:r w:rsidRPr="008159DF">
        <w:rPr>
          <w:rFonts w:ascii="Times New Roman" w:hAnsi="Times New Roman" w:cs="Times New Roman"/>
          <w:sz w:val="24"/>
          <w:szCs w:val="24"/>
        </w:rPr>
        <w:t xml:space="preserve"> </w:t>
      </w:r>
      <w:r w:rsidRPr="008159DF">
        <w:rPr>
          <w:rFonts w:ascii="Times New Roman" w:hAnsi="Times New Roman" w:cs="Times New Roman"/>
          <w:i/>
          <w:sz w:val="24"/>
          <w:szCs w:val="24"/>
        </w:rPr>
        <w:t>Respondentų atsakymų pasiskirstymas (proc.)</w:t>
      </w:r>
    </w:p>
    <w:p w14:paraId="7E0D6455" w14:textId="77777777" w:rsidR="00AE3A7B" w:rsidRPr="008159DF" w:rsidRDefault="00AE3A7B" w:rsidP="00407F0A">
      <w:pPr>
        <w:spacing w:after="0" w:line="360" w:lineRule="auto"/>
        <w:jc w:val="center"/>
        <w:rPr>
          <w:rFonts w:ascii="Times New Roman" w:hAnsi="Times New Roman" w:cs="Times New Roman"/>
          <w:i/>
          <w:sz w:val="24"/>
          <w:szCs w:val="24"/>
        </w:rPr>
      </w:pPr>
    </w:p>
    <w:p w14:paraId="5E3EDD50" w14:textId="1A3AE038" w:rsidR="00DA25E1" w:rsidRDefault="000D31BB" w:rsidP="00653590">
      <w:pPr>
        <w:spacing w:after="0" w:line="360" w:lineRule="auto"/>
        <w:ind w:firstLine="1298"/>
        <w:jc w:val="both"/>
        <w:rPr>
          <w:rFonts w:ascii="Times New Roman" w:hAnsi="Times New Roman" w:cs="Times New Roman"/>
          <w:color w:val="000000" w:themeColor="text1"/>
          <w:sz w:val="24"/>
          <w:szCs w:val="24"/>
        </w:rPr>
      </w:pPr>
      <w:r w:rsidRPr="008159DF">
        <w:rPr>
          <w:rFonts w:ascii="Times New Roman" w:hAnsi="Times New Roman" w:cs="Times New Roman"/>
          <w:color w:val="000000" w:themeColor="text1"/>
          <w:sz w:val="24"/>
          <w:szCs w:val="24"/>
        </w:rPr>
        <w:t xml:space="preserve">Į klausimą „Ar atsižvelgiama į </w:t>
      </w:r>
      <w:r w:rsidR="00AE3A7B">
        <w:rPr>
          <w:rFonts w:ascii="Times New Roman" w:hAnsi="Times New Roman" w:cs="Times New Roman"/>
          <w:color w:val="000000" w:themeColor="text1"/>
          <w:sz w:val="24"/>
          <w:szCs w:val="24"/>
        </w:rPr>
        <w:t>paslaugų gavėjų pageidavimus“</w:t>
      </w:r>
      <w:r w:rsidR="00431173" w:rsidRPr="008159DF">
        <w:rPr>
          <w:rFonts w:ascii="Times New Roman" w:hAnsi="Times New Roman" w:cs="Times New Roman"/>
          <w:color w:val="000000" w:themeColor="text1"/>
          <w:sz w:val="24"/>
          <w:szCs w:val="24"/>
        </w:rPr>
        <w:t xml:space="preserve"> </w:t>
      </w:r>
      <w:r w:rsidR="00090F63" w:rsidRPr="008159DF">
        <w:rPr>
          <w:rFonts w:ascii="Times New Roman" w:hAnsi="Times New Roman" w:cs="Times New Roman"/>
          <w:i/>
          <w:color w:val="000000" w:themeColor="text1"/>
          <w:sz w:val="24"/>
          <w:szCs w:val="24"/>
        </w:rPr>
        <w:t>91.7 proc. (N=11)</w:t>
      </w:r>
      <w:r w:rsidR="00431173" w:rsidRPr="008159DF">
        <w:rPr>
          <w:rFonts w:ascii="Times New Roman" w:hAnsi="Times New Roman" w:cs="Times New Roman"/>
          <w:i/>
          <w:color w:val="000000" w:themeColor="text1"/>
          <w:sz w:val="24"/>
          <w:szCs w:val="24"/>
        </w:rPr>
        <w:t xml:space="preserve"> </w:t>
      </w:r>
      <w:r w:rsidR="00431173" w:rsidRPr="008159DF">
        <w:rPr>
          <w:rFonts w:ascii="Times New Roman" w:hAnsi="Times New Roman" w:cs="Times New Roman"/>
          <w:color w:val="000000" w:themeColor="text1"/>
          <w:sz w:val="24"/>
          <w:szCs w:val="24"/>
        </w:rPr>
        <w:t>respondentų atsakė</w:t>
      </w:r>
      <w:r w:rsidRPr="008159DF">
        <w:rPr>
          <w:rFonts w:ascii="Times New Roman" w:hAnsi="Times New Roman" w:cs="Times New Roman"/>
          <w:i/>
          <w:color w:val="000000" w:themeColor="text1"/>
          <w:sz w:val="24"/>
          <w:szCs w:val="24"/>
        </w:rPr>
        <w:t xml:space="preserve"> „taip“</w:t>
      </w:r>
      <w:r w:rsidR="00090F63" w:rsidRPr="008159DF">
        <w:rPr>
          <w:rFonts w:ascii="Times New Roman" w:hAnsi="Times New Roman" w:cs="Times New Roman"/>
          <w:i/>
          <w:color w:val="000000" w:themeColor="text1"/>
          <w:sz w:val="24"/>
          <w:szCs w:val="24"/>
        </w:rPr>
        <w:t>, 8.3 proc. (N=1)</w:t>
      </w:r>
      <w:r w:rsidR="00431173" w:rsidRPr="008159DF">
        <w:rPr>
          <w:rFonts w:ascii="Times New Roman" w:hAnsi="Times New Roman" w:cs="Times New Roman"/>
          <w:i/>
          <w:color w:val="000000" w:themeColor="text1"/>
          <w:sz w:val="24"/>
          <w:szCs w:val="24"/>
        </w:rPr>
        <w:t xml:space="preserve"> kita</w:t>
      </w:r>
      <w:r w:rsidRPr="008159DF">
        <w:rPr>
          <w:rFonts w:ascii="Times New Roman" w:hAnsi="Times New Roman" w:cs="Times New Roman"/>
          <w:i/>
          <w:color w:val="000000" w:themeColor="text1"/>
          <w:sz w:val="24"/>
          <w:szCs w:val="24"/>
        </w:rPr>
        <w:t>.</w:t>
      </w:r>
      <w:r w:rsidRPr="008159DF">
        <w:rPr>
          <w:rFonts w:ascii="Times New Roman" w:hAnsi="Times New Roman" w:cs="Times New Roman"/>
          <w:color w:val="000000" w:themeColor="text1"/>
          <w:sz w:val="24"/>
          <w:szCs w:val="24"/>
        </w:rPr>
        <w:t xml:space="preserve"> </w:t>
      </w:r>
    </w:p>
    <w:p w14:paraId="1DA88409" w14:textId="1FE301A4" w:rsidR="00452A95" w:rsidRPr="00AA4A65" w:rsidRDefault="00DA25E1" w:rsidP="00506E41">
      <w:pPr>
        <w:spacing w:after="0" w:line="360" w:lineRule="auto"/>
        <w:ind w:firstLine="1298"/>
        <w:jc w:val="both"/>
        <w:rPr>
          <w:rFonts w:ascii="Times New Roman" w:hAnsi="Times New Roman" w:cs="Times New Roman"/>
          <w:b/>
          <w:color w:val="000000" w:themeColor="text1"/>
          <w:sz w:val="24"/>
          <w:szCs w:val="24"/>
        </w:rPr>
      </w:pPr>
      <w:r w:rsidRPr="00AA4A65">
        <w:rPr>
          <w:rFonts w:ascii="Times New Roman" w:hAnsi="Times New Roman" w:cs="Times New Roman"/>
          <w:color w:val="000000" w:themeColor="text1"/>
          <w:sz w:val="24"/>
          <w:szCs w:val="24"/>
        </w:rPr>
        <w:t>Atsakymai į 3 ir 4 klausimus patvirtina, kad įstaigoje didelis dėmesys yra skiriamas socialinių paslaugų gavėjų individualiems poreikiams</w:t>
      </w:r>
      <w:r w:rsidR="00377716" w:rsidRPr="00AA4A65">
        <w:rPr>
          <w:rFonts w:ascii="Times New Roman" w:hAnsi="Times New Roman" w:cs="Times New Roman"/>
          <w:color w:val="000000" w:themeColor="text1"/>
          <w:sz w:val="24"/>
          <w:szCs w:val="24"/>
        </w:rPr>
        <w:t xml:space="preserve"> bei pageidavimam</w:t>
      </w:r>
      <w:r w:rsidRPr="00AA4A65">
        <w:rPr>
          <w:rFonts w:ascii="Times New Roman" w:hAnsi="Times New Roman" w:cs="Times New Roman"/>
          <w:color w:val="000000" w:themeColor="text1"/>
          <w:sz w:val="24"/>
          <w:szCs w:val="24"/>
        </w:rPr>
        <w:t xml:space="preserve">s. </w:t>
      </w:r>
      <w:r w:rsidR="00377716" w:rsidRPr="00AA4A65">
        <w:rPr>
          <w:rFonts w:ascii="Times New Roman" w:hAnsi="Times New Roman" w:cs="Times New Roman"/>
          <w:color w:val="000000" w:themeColor="text1"/>
          <w:sz w:val="24"/>
          <w:szCs w:val="24"/>
        </w:rPr>
        <w:t>Kiekvienas Savarankiško gyvenimo namų paslaugų gavėjas yra individualus ir unikalus,</w:t>
      </w:r>
      <w:r w:rsidR="0074126B" w:rsidRPr="00AA4A65">
        <w:rPr>
          <w:rFonts w:ascii="Times New Roman" w:hAnsi="Times New Roman" w:cs="Times New Roman"/>
          <w:color w:val="000000" w:themeColor="text1"/>
          <w:sz w:val="24"/>
          <w:szCs w:val="24"/>
        </w:rPr>
        <w:t xml:space="preserve"> su savo gebėjimais bei </w:t>
      </w:r>
      <w:r w:rsidR="00377716" w:rsidRPr="00AA4A65">
        <w:rPr>
          <w:rFonts w:ascii="Times New Roman" w:hAnsi="Times New Roman" w:cs="Times New Roman"/>
          <w:color w:val="000000" w:themeColor="text1"/>
          <w:sz w:val="24"/>
          <w:szCs w:val="24"/>
        </w:rPr>
        <w:t>poreikiais, dėl to dirbant su asmeniu yra naudojami sk</w:t>
      </w:r>
      <w:r w:rsidR="00D352BB" w:rsidRPr="00AA4A65">
        <w:rPr>
          <w:rFonts w:ascii="Times New Roman" w:hAnsi="Times New Roman" w:cs="Times New Roman"/>
          <w:color w:val="000000" w:themeColor="text1"/>
          <w:sz w:val="24"/>
          <w:szCs w:val="24"/>
        </w:rPr>
        <w:t>irtingi, tam asmeniui tinkantys</w:t>
      </w:r>
      <w:r w:rsidR="00377716" w:rsidRPr="00AA4A65">
        <w:rPr>
          <w:rFonts w:ascii="Times New Roman" w:hAnsi="Times New Roman" w:cs="Times New Roman"/>
          <w:color w:val="000000" w:themeColor="text1"/>
          <w:sz w:val="24"/>
          <w:szCs w:val="24"/>
        </w:rPr>
        <w:t xml:space="preserve"> darbo metodai. P</w:t>
      </w:r>
      <w:r w:rsidRPr="00AA4A65">
        <w:rPr>
          <w:rFonts w:ascii="Times New Roman" w:hAnsi="Times New Roman" w:cs="Times New Roman"/>
          <w:color w:val="000000" w:themeColor="text1"/>
          <w:sz w:val="24"/>
          <w:szCs w:val="24"/>
        </w:rPr>
        <w:t xml:space="preserve">aslaugų gavėjas yra </w:t>
      </w:r>
      <w:r w:rsidR="007E77F9" w:rsidRPr="00AA4A65">
        <w:rPr>
          <w:rFonts w:ascii="Times New Roman" w:hAnsi="Times New Roman" w:cs="Times New Roman"/>
          <w:color w:val="000000" w:themeColor="text1"/>
          <w:sz w:val="24"/>
          <w:szCs w:val="24"/>
        </w:rPr>
        <w:t xml:space="preserve">gerbiamas, </w:t>
      </w:r>
      <w:r w:rsidRPr="00AA4A65">
        <w:rPr>
          <w:rFonts w:ascii="Times New Roman" w:hAnsi="Times New Roman" w:cs="Times New Roman"/>
          <w:color w:val="000000" w:themeColor="text1"/>
          <w:sz w:val="24"/>
          <w:szCs w:val="24"/>
        </w:rPr>
        <w:t xml:space="preserve">išklausomas, raginamas išsakyti savo norus, </w:t>
      </w:r>
      <w:r w:rsidR="005B3351" w:rsidRPr="00AA4A65">
        <w:rPr>
          <w:rFonts w:ascii="Times New Roman" w:hAnsi="Times New Roman" w:cs="Times New Roman"/>
          <w:color w:val="000000" w:themeColor="text1"/>
          <w:sz w:val="24"/>
          <w:szCs w:val="24"/>
        </w:rPr>
        <w:t>yra suteikiama laisvė</w:t>
      </w:r>
      <w:r w:rsidR="007E77F9" w:rsidRPr="00AA4A65">
        <w:rPr>
          <w:rFonts w:ascii="Times New Roman" w:hAnsi="Times New Roman" w:cs="Times New Roman"/>
          <w:color w:val="000000" w:themeColor="text1"/>
          <w:sz w:val="24"/>
          <w:szCs w:val="24"/>
        </w:rPr>
        <w:t xml:space="preserve"> </w:t>
      </w:r>
      <w:r w:rsidR="005A2BC6" w:rsidRPr="00AA4A65">
        <w:rPr>
          <w:rFonts w:ascii="Times New Roman" w:hAnsi="Times New Roman" w:cs="Times New Roman"/>
          <w:color w:val="000000" w:themeColor="text1"/>
          <w:sz w:val="24"/>
          <w:szCs w:val="24"/>
        </w:rPr>
        <w:t>patiems spręsti dėl savo gyvenimo</w:t>
      </w:r>
      <w:r w:rsidR="005B3351" w:rsidRPr="00AA4A65">
        <w:rPr>
          <w:rFonts w:ascii="Times New Roman" w:hAnsi="Times New Roman" w:cs="Times New Roman"/>
          <w:color w:val="000000" w:themeColor="text1"/>
          <w:sz w:val="24"/>
          <w:szCs w:val="24"/>
        </w:rPr>
        <w:t>, savarankiškai priimti sprendimus</w:t>
      </w:r>
      <w:r w:rsidR="00506E41" w:rsidRPr="00AA4A65">
        <w:rPr>
          <w:rFonts w:ascii="Times New Roman" w:hAnsi="Times New Roman" w:cs="Times New Roman"/>
          <w:color w:val="000000" w:themeColor="text1"/>
          <w:sz w:val="24"/>
          <w:szCs w:val="24"/>
        </w:rPr>
        <w:t>.</w:t>
      </w:r>
      <w:r w:rsidR="00506E41" w:rsidRPr="00AA4A65">
        <w:rPr>
          <w:rFonts w:ascii="Times New Roman" w:hAnsi="Times New Roman" w:cs="Times New Roman"/>
          <w:b/>
          <w:color w:val="000000" w:themeColor="text1"/>
          <w:sz w:val="24"/>
          <w:szCs w:val="24"/>
        </w:rPr>
        <w:t xml:space="preserve"> </w:t>
      </w:r>
      <w:r w:rsidR="00377716" w:rsidRPr="00AA4A65">
        <w:rPr>
          <w:rFonts w:ascii="Times New Roman" w:hAnsi="Times New Roman" w:cs="Times New Roman"/>
          <w:b/>
          <w:color w:val="000000" w:themeColor="text1"/>
          <w:sz w:val="24"/>
          <w:szCs w:val="24"/>
        </w:rPr>
        <w:t xml:space="preserve"> </w:t>
      </w:r>
    </w:p>
    <w:p w14:paraId="709726A7" w14:textId="77777777" w:rsidR="005B3351" w:rsidRDefault="005B3351" w:rsidP="000212C8">
      <w:pPr>
        <w:spacing w:after="0" w:line="360" w:lineRule="auto"/>
        <w:jc w:val="both"/>
        <w:rPr>
          <w:rFonts w:ascii="Times New Roman" w:hAnsi="Times New Roman" w:cs="Times New Roman"/>
          <w:color w:val="000000" w:themeColor="text1"/>
          <w:sz w:val="24"/>
          <w:szCs w:val="24"/>
        </w:rPr>
      </w:pPr>
    </w:p>
    <w:p w14:paraId="64DE15F3" w14:textId="77777777" w:rsidR="00452A95" w:rsidRPr="008159DF" w:rsidRDefault="00452A95" w:rsidP="000212C8">
      <w:pPr>
        <w:spacing w:after="0" w:line="360" w:lineRule="auto"/>
        <w:jc w:val="both"/>
        <w:rPr>
          <w:rFonts w:ascii="Times New Roman" w:hAnsi="Times New Roman" w:cs="Times New Roman"/>
          <w:b/>
          <w:color w:val="000000" w:themeColor="text1"/>
          <w:sz w:val="24"/>
          <w:szCs w:val="24"/>
        </w:rPr>
      </w:pPr>
      <w:r w:rsidRPr="008159DF">
        <w:rPr>
          <w:rFonts w:ascii="Times New Roman" w:hAnsi="Times New Roman" w:cs="Times New Roman"/>
          <w:b/>
          <w:color w:val="000000" w:themeColor="text1"/>
          <w:sz w:val="24"/>
          <w:szCs w:val="24"/>
        </w:rPr>
        <w:t>5. Ar įstaigos darbuotojai operatyviai sprendžia paslaugų gavėjų problemas:</w:t>
      </w:r>
    </w:p>
    <w:p w14:paraId="36FCEC76" w14:textId="558821E1" w:rsidR="00452A95" w:rsidRPr="008159DF" w:rsidRDefault="00377716" w:rsidP="00407F0A">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lt-LT"/>
        </w:rPr>
        <w:drawing>
          <wp:inline distT="0" distB="0" distL="0" distR="0" wp14:anchorId="08E60968" wp14:editId="69A762DA">
            <wp:extent cx="4819650" cy="2324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9650" cy="2324100"/>
                    </a:xfrm>
                    <a:prstGeom prst="rect">
                      <a:avLst/>
                    </a:prstGeom>
                    <a:noFill/>
                    <a:ln>
                      <a:noFill/>
                    </a:ln>
                  </pic:spPr>
                </pic:pic>
              </a:graphicData>
            </a:graphic>
          </wp:inline>
        </w:drawing>
      </w:r>
    </w:p>
    <w:p w14:paraId="7EAA92BC" w14:textId="23FF5504" w:rsidR="00090F63" w:rsidRDefault="00452A95" w:rsidP="00407F0A">
      <w:pPr>
        <w:spacing w:after="0" w:line="360" w:lineRule="auto"/>
        <w:jc w:val="center"/>
        <w:rPr>
          <w:rFonts w:ascii="Times New Roman" w:hAnsi="Times New Roman" w:cs="Times New Roman"/>
          <w:i/>
          <w:sz w:val="24"/>
          <w:szCs w:val="24"/>
        </w:rPr>
      </w:pPr>
      <w:r w:rsidRPr="008159DF">
        <w:rPr>
          <w:rFonts w:ascii="Times New Roman" w:hAnsi="Times New Roman" w:cs="Times New Roman"/>
          <w:b/>
          <w:color w:val="000000" w:themeColor="text1"/>
          <w:sz w:val="24"/>
          <w:szCs w:val="24"/>
        </w:rPr>
        <w:t>5 pav.</w:t>
      </w:r>
      <w:r w:rsidRPr="008159DF">
        <w:rPr>
          <w:rFonts w:ascii="Times New Roman" w:hAnsi="Times New Roman" w:cs="Times New Roman"/>
          <w:color w:val="000000" w:themeColor="text1"/>
          <w:sz w:val="24"/>
          <w:szCs w:val="24"/>
        </w:rPr>
        <w:t xml:space="preserve"> </w:t>
      </w:r>
      <w:r w:rsidRPr="008159DF">
        <w:rPr>
          <w:rFonts w:ascii="Times New Roman" w:hAnsi="Times New Roman" w:cs="Times New Roman"/>
          <w:i/>
          <w:sz w:val="24"/>
          <w:szCs w:val="24"/>
        </w:rPr>
        <w:t>Respondentų atsakymų pasiskirstymas (proc.)</w:t>
      </w:r>
    </w:p>
    <w:p w14:paraId="3070AC29" w14:textId="2BF22CBD" w:rsidR="007129D9" w:rsidRDefault="00407F0A" w:rsidP="007855A1">
      <w:pPr>
        <w:spacing w:after="0" w:line="360" w:lineRule="auto"/>
        <w:ind w:firstLine="1298"/>
        <w:jc w:val="both"/>
        <w:rPr>
          <w:rFonts w:ascii="Times New Roman" w:hAnsi="Times New Roman" w:cs="Times New Roman"/>
          <w:i/>
          <w:sz w:val="24"/>
          <w:szCs w:val="24"/>
        </w:rPr>
      </w:pPr>
      <w:r w:rsidRPr="008159DF">
        <w:rPr>
          <w:rFonts w:ascii="Times New Roman" w:hAnsi="Times New Roman" w:cs="Times New Roman"/>
          <w:sz w:val="24"/>
          <w:szCs w:val="24"/>
        </w:rPr>
        <w:lastRenderedPageBreak/>
        <w:t>Į</w:t>
      </w:r>
      <w:r w:rsidR="000900ED">
        <w:rPr>
          <w:rFonts w:ascii="Times New Roman" w:hAnsi="Times New Roman" w:cs="Times New Roman"/>
          <w:sz w:val="24"/>
          <w:szCs w:val="24"/>
        </w:rPr>
        <w:t xml:space="preserve">staigos darbuotojų atsakymai į 5 klausimą parodo, jog </w:t>
      </w:r>
      <w:r w:rsidR="00460E11">
        <w:rPr>
          <w:rFonts w:ascii="Times New Roman" w:hAnsi="Times New Roman" w:cs="Times New Roman"/>
          <w:sz w:val="24"/>
          <w:szCs w:val="24"/>
        </w:rPr>
        <w:t xml:space="preserve">Savarankiško gyvenimo namuose </w:t>
      </w:r>
      <w:r w:rsidR="000900ED">
        <w:rPr>
          <w:rFonts w:ascii="Times New Roman" w:hAnsi="Times New Roman" w:cs="Times New Roman"/>
          <w:sz w:val="24"/>
          <w:szCs w:val="24"/>
        </w:rPr>
        <w:t>yra operatyviai sprendžiamos paslaugų gavėjų problemos</w:t>
      </w:r>
      <w:r w:rsidR="00460E11">
        <w:rPr>
          <w:rFonts w:ascii="Times New Roman" w:hAnsi="Times New Roman" w:cs="Times New Roman"/>
          <w:sz w:val="24"/>
          <w:szCs w:val="24"/>
        </w:rPr>
        <w:t>.</w:t>
      </w:r>
    </w:p>
    <w:p w14:paraId="0B1524F1" w14:textId="77777777" w:rsidR="00460E11" w:rsidRPr="008159DF" w:rsidRDefault="00460E11" w:rsidP="007855A1">
      <w:pPr>
        <w:spacing w:after="0" w:line="360" w:lineRule="auto"/>
        <w:ind w:firstLine="1298"/>
        <w:jc w:val="both"/>
        <w:rPr>
          <w:rFonts w:ascii="Times New Roman" w:hAnsi="Times New Roman" w:cs="Times New Roman"/>
          <w:sz w:val="24"/>
          <w:szCs w:val="24"/>
        </w:rPr>
      </w:pPr>
    </w:p>
    <w:p w14:paraId="0D4D766E" w14:textId="04AB1A6B" w:rsidR="0053784B" w:rsidRPr="000900ED" w:rsidRDefault="000900ED" w:rsidP="000900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460E11">
        <w:rPr>
          <w:rFonts w:ascii="Times New Roman" w:hAnsi="Times New Roman" w:cs="Times New Roman"/>
          <w:b/>
          <w:sz w:val="24"/>
          <w:szCs w:val="24"/>
        </w:rPr>
        <w:t xml:space="preserve"> </w:t>
      </w:r>
      <w:r w:rsidR="0053784B" w:rsidRPr="000900ED">
        <w:rPr>
          <w:rFonts w:ascii="Times New Roman" w:hAnsi="Times New Roman" w:cs="Times New Roman"/>
          <w:b/>
          <w:sz w:val="24"/>
          <w:szCs w:val="24"/>
        </w:rPr>
        <w:t xml:space="preserve">Ar Jūs suteikiate paslaugų gavėjui paslaugas taip kaip suplanuota: </w:t>
      </w:r>
    </w:p>
    <w:p w14:paraId="6FC50AF6" w14:textId="320BB315" w:rsidR="0053784B" w:rsidRPr="000900ED" w:rsidRDefault="000900ED" w:rsidP="000900ED">
      <w:pPr>
        <w:pStyle w:val="ListParagraph"/>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26FBFA7C" wp14:editId="42C9165B">
            <wp:extent cx="4848225" cy="2362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8225" cy="2362200"/>
                    </a:xfrm>
                    <a:prstGeom prst="rect">
                      <a:avLst/>
                    </a:prstGeom>
                    <a:noFill/>
                    <a:ln>
                      <a:noFill/>
                    </a:ln>
                  </pic:spPr>
                </pic:pic>
              </a:graphicData>
            </a:graphic>
          </wp:inline>
        </w:drawing>
      </w:r>
    </w:p>
    <w:p w14:paraId="754277A0" w14:textId="4431B08C" w:rsidR="0053784B" w:rsidRDefault="0053784B" w:rsidP="00253C7E">
      <w:pPr>
        <w:pStyle w:val="ListParagraph"/>
        <w:numPr>
          <w:ilvl w:val="0"/>
          <w:numId w:val="7"/>
        </w:numPr>
        <w:spacing w:after="0" w:line="360" w:lineRule="auto"/>
        <w:jc w:val="center"/>
        <w:rPr>
          <w:rFonts w:ascii="Times New Roman" w:hAnsi="Times New Roman" w:cs="Times New Roman"/>
          <w:i/>
          <w:sz w:val="24"/>
          <w:szCs w:val="24"/>
        </w:rPr>
      </w:pPr>
      <w:r w:rsidRPr="000900ED">
        <w:rPr>
          <w:rFonts w:ascii="Times New Roman" w:hAnsi="Times New Roman" w:cs="Times New Roman"/>
          <w:b/>
          <w:sz w:val="24"/>
          <w:szCs w:val="24"/>
        </w:rPr>
        <w:t>pav.</w:t>
      </w:r>
      <w:r w:rsidRPr="000900ED">
        <w:rPr>
          <w:rFonts w:ascii="Times New Roman" w:hAnsi="Times New Roman" w:cs="Times New Roman"/>
          <w:sz w:val="24"/>
          <w:szCs w:val="24"/>
        </w:rPr>
        <w:t xml:space="preserve"> </w:t>
      </w:r>
      <w:r w:rsidRPr="000900ED">
        <w:rPr>
          <w:rFonts w:ascii="Times New Roman" w:hAnsi="Times New Roman" w:cs="Times New Roman"/>
          <w:i/>
          <w:sz w:val="24"/>
          <w:szCs w:val="24"/>
        </w:rPr>
        <w:t>Respondentų atsakymų pasiskirstymas (proc.)</w:t>
      </w:r>
    </w:p>
    <w:p w14:paraId="020D9967" w14:textId="77777777" w:rsidR="00814810" w:rsidRDefault="00814810" w:rsidP="000900ED">
      <w:pPr>
        <w:spacing w:after="0" w:line="360" w:lineRule="auto"/>
        <w:jc w:val="both"/>
        <w:rPr>
          <w:rFonts w:ascii="Times New Roman" w:hAnsi="Times New Roman" w:cs="Times New Roman"/>
          <w:sz w:val="24"/>
          <w:szCs w:val="24"/>
        </w:rPr>
      </w:pPr>
    </w:p>
    <w:p w14:paraId="49BAD8D5" w14:textId="1F0445CE" w:rsidR="00407F0A" w:rsidRPr="00253C7E" w:rsidRDefault="000900ED" w:rsidP="00253C7E">
      <w:pPr>
        <w:spacing w:after="0" w:line="360" w:lineRule="auto"/>
        <w:jc w:val="both"/>
        <w:rPr>
          <w:rFonts w:ascii="Times New Roman" w:hAnsi="Times New Roman" w:cs="Times New Roman"/>
          <w:sz w:val="24"/>
          <w:szCs w:val="24"/>
        </w:rPr>
      </w:pPr>
      <w:r w:rsidRPr="000900ED">
        <w:rPr>
          <w:rFonts w:ascii="Times New Roman" w:hAnsi="Times New Roman" w:cs="Times New Roman"/>
          <w:b/>
          <w:sz w:val="24"/>
          <w:szCs w:val="24"/>
        </w:rPr>
        <w:t>7.</w:t>
      </w:r>
      <w:r>
        <w:rPr>
          <w:rFonts w:ascii="Times New Roman" w:hAnsi="Times New Roman" w:cs="Times New Roman"/>
          <w:sz w:val="24"/>
          <w:szCs w:val="24"/>
        </w:rPr>
        <w:t xml:space="preserve"> </w:t>
      </w:r>
      <w:r w:rsidR="002F0DFB" w:rsidRPr="000900ED">
        <w:rPr>
          <w:rFonts w:ascii="Times New Roman" w:hAnsi="Times New Roman" w:cs="Times New Roman"/>
          <w:b/>
          <w:sz w:val="24"/>
          <w:szCs w:val="24"/>
        </w:rPr>
        <w:t>Kas įtakoja paslaugų teikimą taip kaip suplanuota:</w:t>
      </w:r>
      <w:r w:rsidR="0049556F" w:rsidRPr="000900ED">
        <w:rPr>
          <w:rFonts w:ascii="Times New Roman" w:hAnsi="Times New Roman" w:cs="Times New Roman"/>
          <w:b/>
          <w:sz w:val="24"/>
          <w:szCs w:val="24"/>
        </w:rPr>
        <w:t xml:space="preserve"> </w:t>
      </w:r>
    </w:p>
    <w:p w14:paraId="186CBAA9" w14:textId="3533FD7B" w:rsidR="001E1DE5" w:rsidRPr="008159DF" w:rsidRDefault="000900ED" w:rsidP="00407F0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36A5E056" wp14:editId="0FEA93C7">
            <wp:extent cx="4924425" cy="2352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4425" cy="2352675"/>
                    </a:xfrm>
                    <a:prstGeom prst="rect">
                      <a:avLst/>
                    </a:prstGeom>
                    <a:noFill/>
                    <a:ln>
                      <a:noFill/>
                    </a:ln>
                  </pic:spPr>
                </pic:pic>
              </a:graphicData>
            </a:graphic>
          </wp:inline>
        </w:drawing>
      </w:r>
    </w:p>
    <w:p w14:paraId="1E41A769" w14:textId="77777777" w:rsidR="00AD716F" w:rsidRPr="008159DF" w:rsidRDefault="002F0DFB" w:rsidP="000212C8">
      <w:pPr>
        <w:spacing w:after="0" w:line="360" w:lineRule="auto"/>
        <w:jc w:val="center"/>
        <w:rPr>
          <w:rFonts w:ascii="Times New Roman" w:hAnsi="Times New Roman" w:cs="Times New Roman"/>
          <w:i/>
          <w:sz w:val="24"/>
          <w:szCs w:val="24"/>
        </w:rPr>
      </w:pPr>
      <w:r w:rsidRPr="008159DF">
        <w:rPr>
          <w:rFonts w:ascii="Times New Roman" w:hAnsi="Times New Roman" w:cs="Times New Roman"/>
          <w:b/>
          <w:sz w:val="24"/>
          <w:szCs w:val="24"/>
        </w:rPr>
        <w:t>7</w:t>
      </w:r>
      <w:r w:rsidR="00AD716F" w:rsidRPr="008159DF">
        <w:rPr>
          <w:rFonts w:ascii="Times New Roman" w:hAnsi="Times New Roman" w:cs="Times New Roman"/>
          <w:b/>
          <w:sz w:val="24"/>
          <w:szCs w:val="24"/>
        </w:rPr>
        <w:t xml:space="preserve"> pav.</w:t>
      </w:r>
      <w:r w:rsidR="00AD716F" w:rsidRPr="008159DF">
        <w:rPr>
          <w:rFonts w:ascii="Times New Roman" w:hAnsi="Times New Roman" w:cs="Times New Roman"/>
          <w:sz w:val="24"/>
          <w:szCs w:val="24"/>
        </w:rPr>
        <w:t xml:space="preserve"> </w:t>
      </w:r>
      <w:r w:rsidRPr="008159DF">
        <w:rPr>
          <w:rFonts w:ascii="Times New Roman" w:hAnsi="Times New Roman" w:cs="Times New Roman"/>
          <w:i/>
          <w:sz w:val="24"/>
          <w:szCs w:val="24"/>
        </w:rPr>
        <w:t>Respondentų atsakymų pasiskirstymas (proc.)</w:t>
      </w:r>
      <w:r w:rsidR="00AD716F" w:rsidRPr="008159DF">
        <w:rPr>
          <w:rFonts w:ascii="Times New Roman" w:hAnsi="Times New Roman" w:cs="Times New Roman"/>
          <w:i/>
          <w:sz w:val="24"/>
          <w:szCs w:val="24"/>
        </w:rPr>
        <w:t xml:space="preserve"> </w:t>
      </w:r>
    </w:p>
    <w:p w14:paraId="57C01B98" w14:textId="77777777" w:rsidR="00633DB0" w:rsidRPr="008159DF" w:rsidRDefault="00633DB0" w:rsidP="000212C8">
      <w:pPr>
        <w:spacing w:after="0" w:line="360" w:lineRule="auto"/>
        <w:jc w:val="both"/>
        <w:rPr>
          <w:rFonts w:ascii="Times New Roman" w:hAnsi="Times New Roman" w:cs="Times New Roman"/>
          <w:sz w:val="24"/>
          <w:szCs w:val="24"/>
        </w:rPr>
      </w:pPr>
    </w:p>
    <w:p w14:paraId="277D4CCC" w14:textId="2315D2A6" w:rsidR="00D81345" w:rsidRDefault="00814810" w:rsidP="00D81345">
      <w:pPr>
        <w:spacing w:after="0" w:line="360" w:lineRule="auto"/>
        <w:ind w:firstLine="1298"/>
        <w:jc w:val="both"/>
        <w:rPr>
          <w:rFonts w:ascii="Times New Roman" w:hAnsi="Times New Roman" w:cs="Times New Roman"/>
          <w:sz w:val="24"/>
          <w:szCs w:val="24"/>
        </w:rPr>
      </w:pPr>
      <w:r>
        <w:rPr>
          <w:rFonts w:ascii="Times New Roman" w:hAnsi="Times New Roman" w:cs="Times New Roman"/>
          <w:sz w:val="24"/>
          <w:szCs w:val="24"/>
        </w:rPr>
        <w:t>6 paveikslėlyje matome, kad</w:t>
      </w:r>
      <w:r w:rsidRPr="008159DF">
        <w:rPr>
          <w:rFonts w:ascii="Times New Roman" w:hAnsi="Times New Roman" w:cs="Times New Roman"/>
          <w:sz w:val="24"/>
          <w:szCs w:val="24"/>
        </w:rPr>
        <w:t xml:space="preserve"> </w:t>
      </w:r>
      <w:r>
        <w:rPr>
          <w:rFonts w:ascii="Times New Roman" w:hAnsi="Times New Roman" w:cs="Times New Roman"/>
          <w:sz w:val="24"/>
          <w:szCs w:val="24"/>
        </w:rPr>
        <w:t xml:space="preserve">Savarankiško gyvenimo namuose paslaugos yra teikiamos taip kaip suplanuota. </w:t>
      </w:r>
      <w:r w:rsidR="00460E11">
        <w:rPr>
          <w:rFonts w:ascii="Times New Roman" w:hAnsi="Times New Roman" w:cs="Times New Roman"/>
          <w:sz w:val="24"/>
          <w:szCs w:val="24"/>
        </w:rPr>
        <w:t>Darbuotojų</w:t>
      </w:r>
      <w:r w:rsidR="00AF40E2">
        <w:rPr>
          <w:rFonts w:ascii="Times New Roman" w:hAnsi="Times New Roman" w:cs="Times New Roman"/>
          <w:sz w:val="24"/>
          <w:szCs w:val="24"/>
        </w:rPr>
        <w:t xml:space="preserve"> nuomone paslaugų t</w:t>
      </w:r>
      <w:r w:rsidR="00253C7E">
        <w:rPr>
          <w:rFonts w:ascii="Times New Roman" w:hAnsi="Times New Roman" w:cs="Times New Roman"/>
          <w:sz w:val="24"/>
          <w:szCs w:val="24"/>
        </w:rPr>
        <w:t>e</w:t>
      </w:r>
      <w:r w:rsidR="00AF40E2">
        <w:rPr>
          <w:rFonts w:ascii="Times New Roman" w:hAnsi="Times New Roman" w:cs="Times New Roman"/>
          <w:sz w:val="24"/>
          <w:szCs w:val="24"/>
        </w:rPr>
        <w:t>i</w:t>
      </w:r>
      <w:r w:rsidR="00253C7E">
        <w:rPr>
          <w:rFonts w:ascii="Times New Roman" w:hAnsi="Times New Roman" w:cs="Times New Roman"/>
          <w:sz w:val="24"/>
          <w:szCs w:val="24"/>
        </w:rPr>
        <w:t xml:space="preserve">kimui taip kaip suplanuota įtakos turi tiek </w:t>
      </w:r>
      <w:r w:rsidR="00253C7E" w:rsidRPr="00AF40E2">
        <w:rPr>
          <w:rFonts w:ascii="Times New Roman" w:hAnsi="Times New Roman" w:cs="Times New Roman"/>
          <w:i/>
          <w:sz w:val="24"/>
          <w:szCs w:val="24"/>
        </w:rPr>
        <w:t>vidiniai</w:t>
      </w:r>
      <w:r w:rsidR="00253C7E">
        <w:rPr>
          <w:rFonts w:ascii="Times New Roman" w:hAnsi="Times New Roman" w:cs="Times New Roman"/>
          <w:sz w:val="24"/>
          <w:szCs w:val="24"/>
        </w:rPr>
        <w:t xml:space="preserve">, tiek </w:t>
      </w:r>
      <w:r w:rsidR="00253C7E" w:rsidRPr="00AF40E2">
        <w:rPr>
          <w:rFonts w:ascii="Times New Roman" w:hAnsi="Times New Roman" w:cs="Times New Roman"/>
          <w:i/>
          <w:sz w:val="24"/>
          <w:szCs w:val="24"/>
        </w:rPr>
        <w:t>išoriniai veiksniai</w:t>
      </w:r>
      <w:r w:rsidR="00AF40E2">
        <w:rPr>
          <w:rFonts w:ascii="Times New Roman" w:hAnsi="Times New Roman" w:cs="Times New Roman"/>
          <w:i/>
          <w:sz w:val="24"/>
          <w:szCs w:val="24"/>
        </w:rPr>
        <w:t xml:space="preserve"> </w:t>
      </w:r>
      <w:r w:rsidR="00AF40E2" w:rsidRPr="00AF40E2">
        <w:rPr>
          <w:rFonts w:ascii="Times New Roman" w:hAnsi="Times New Roman" w:cs="Times New Roman"/>
          <w:sz w:val="24"/>
          <w:szCs w:val="24"/>
        </w:rPr>
        <w:t>(7 pav.):</w:t>
      </w:r>
      <w:r w:rsidR="00AF40E2">
        <w:rPr>
          <w:rFonts w:ascii="Times New Roman" w:hAnsi="Times New Roman" w:cs="Times New Roman"/>
          <w:sz w:val="24"/>
          <w:szCs w:val="24"/>
        </w:rPr>
        <w:t xml:space="preserve"> </w:t>
      </w:r>
    </w:p>
    <w:p w14:paraId="779BF3E6" w14:textId="38CE2D43" w:rsidR="00D81345" w:rsidRPr="00D81345" w:rsidRDefault="00D81345" w:rsidP="00D81345">
      <w:pPr>
        <w:spacing w:line="360" w:lineRule="auto"/>
        <w:jc w:val="both"/>
        <w:rPr>
          <w:rFonts w:ascii="Times New Roman" w:hAnsi="Times New Roman" w:cs="Times New Roman"/>
          <w:i/>
          <w:sz w:val="24"/>
          <w:szCs w:val="24"/>
        </w:rPr>
      </w:pPr>
      <w:r w:rsidRPr="00D81345">
        <w:rPr>
          <w:rFonts w:ascii="Times New Roman" w:hAnsi="Times New Roman" w:cs="Times New Roman"/>
          <w:sz w:val="24"/>
          <w:szCs w:val="24"/>
        </w:rPr>
        <w:t xml:space="preserve">Vidiniai veiksniai: </w:t>
      </w:r>
      <w:r>
        <w:rPr>
          <w:rFonts w:ascii="Times New Roman" w:hAnsi="Times New Roman" w:cs="Times New Roman"/>
          <w:sz w:val="24"/>
          <w:szCs w:val="24"/>
        </w:rPr>
        <w:t>„</w:t>
      </w:r>
      <w:r w:rsidRPr="00D81345">
        <w:rPr>
          <w:rFonts w:ascii="Times New Roman" w:hAnsi="Times New Roman" w:cs="Times New Roman"/>
          <w:i/>
          <w:sz w:val="24"/>
          <w:szCs w:val="24"/>
        </w:rPr>
        <w:t>paslaugų gavėjo motyvacija</w:t>
      </w:r>
      <w:r>
        <w:rPr>
          <w:rFonts w:ascii="Times New Roman" w:hAnsi="Times New Roman" w:cs="Times New Roman"/>
          <w:i/>
          <w:sz w:val="24"/>
          <w:szCs w:val="24"/>
        </w:rPr>
        <w:t>“</w:t>
      </w:r>
      <w:r w:rsidRPr="00D81345">
        <w:rPr>
          <w:rFonts w:ascii="Times New Roman" w:hAnsi="Times New Roman" w:cs="Times New Roman"/>
          <w:i/>
          <w:sz w:val="24"/>
          <w:szCs w:val="24"/>
        </w:rPr>
        <w:t xml:space="preserve">, </w:t>
      </w:r>
      <w:r>
        <w:rPr>
          <w:rFonts w:ascii="Times New Roman" w:hAnsi="Times New Roman" w:cs="Times New Roman"/>
          <w:i/>
          <w:sz w:val="24"/>
          <w:szCs w:val="24"/>
        </w:rPr>
        <w:t>„</w:t>
      </w:r>
      <w:r w:rsidRPr="00D81345">
        <w:rPr>
          <w:rFonts w:ascii="Times New Roman" w:hAnsi="Times New Roman" w:cs="Times New Roman"/>
          <w:i/>
          <w:sz w:val="24"/>
          <w:szCs w:val="24"/>
        </w:rPr>
        <w:t>bendradarbiavimas, darbo organizavimas</w:t>
      </w:r>
      <w:r>
        <w:rPr>
          <w:rFonts w:ascii="Times New Roman" w:hAnsi="Times New Roman" w:cs="Times New Roman"/>
          <w:i/>
          <w:sz w:val="24"/>
          <w:szCs w:val="24"/>
        </w:rPr>
        <w:t>“</w:t>
      </w:r>
      <w:r w:rsidRPr="00D81345">
        <w:rPr>
          <w:rFonts w:ascii="Times New Roman" w:hAnsi="Times New Roman" w:cs="Times New Roman"/>
          <w:i/>
          <w:sz w:val="24"/>
          <w:szCs w:val="24"/>
        </w:rPr>
        <w:t xml:space="preserve">, </w:t>
      </w:r>
      <w:r>
        <w:rPr>
          <w:rFonts w:ascii="Times New Roman" w:hAnsi="Times New Roman" w:cs="Times New Roman"/>
          <w:i/>
          <w:sz w:val="24"/>
          <w:szCs w:val="24"/>
        </w:rPr>
        <w:t>„</w:t>
      </w:r>
      <w:r w:rsidRPr="00D81345">
        <w:rPr>
          <w:rFonts w:ascii="Times New Roman" w:hAnsi="Times New Roman" w:cs="Times New Roman"/>
          <w:i/>
          <w:sz w:val="24"/>
          <w:szCs w:val="24"/>
        </w:rPr>
        <w:t>komandinis darbas, personalo  darbo patirtis bei kompetencija</w:t>
      </w:r>
      <w:r>
        <w:rPr>
          <w:rFonts w:ascii="Times New Roman" w:hAnsi="Times New Roman" w:cs="Times New Roman"/>
          <w:i/>
          <w:sz w:val="24"/>
          <w:szCs w:val="24"/>
        </w:rPr>
        <w:t>“</w:t>
      </w:r>
      <w:r w:rsidRPr="00D81345">
        <w:rPr>
          <w:rFonts w:ascii="Times New Roman" w:hAnsi="Times New Roman" w:cs="Times New Roman"/>
          <w:i/>
          <w:sz w:val="24"/>
          <w:szCs w:val="24"/>
        </w:rPr>
        <w:t xml:space="preserve">, </w:t>
      </w:r>
      <w:r>
        <w:rPr>
          <w:rFonts w:ascii="Times New Roman" w:hAnsi="Times New Roman" w:cs="Times New Roman"/>
          <w:i/>
          <w:sz w:val="24"/>
          <w:szCs w:val="24"/>
        </w:rPr>
        <w:t>„</w:t>
      </w:r>
      <w:r w:rsidRPr="00D81345">
        <w:rPr>
          <w:rFonts w:ascii="Times New Roman" w:hAnsi="Times New Roman" w:cs="Times New Roman"/>
          <w:i/>
          <w:sz w:val="24"/>
          <w:szCs w:val="24"/>
        </w:rPr>
        <w:t>socialiniai darbuotojai, vedėja</w:t>
      </w:r>
      <w:r>
        <w:rPr>
          <w:rFonts w:ascii="Times New Roman" w:hAnsi="Times New Roman" w:cs="Times New Roman"/>
          <w:i/>
          <w:sz w:val="24"/>
          <w:szCs w:val="24"/>
        </w:rPr>
        <w:t xml:space="preserve">“. </w:t>
      </w:r>
      <w:r w:rsidRPr="00D81345">
        <w:rPr>
          <w:rFonts w:ascii="Times New Roman" w:hAnsi="Times New Roman" w:cs="Times New Roman"/>
          <w:sz w:val="24"/>
          <w:szCs w:val="24"/>
        </w:rPr>
        <w:t>Išoriniai veiksniai: „</w:t>
      </w:r>
      <w:r w:rsidRPr="00D81345">
        <w:rPr>
          <w:rFonts w:ascii="Times New Roman" w:hAnsi="Times New Roman" w:cs="Times New Roman"/>
          <w:i/>
          <w:sz w:val="24"/>
          <w:szCs w:val="24"/>
        </w:rPr>
        <w:t>bendradarbiavimas su kitomis įstaigomis“, „darbuotojų galimybės“.</w:t>
      </w:r>
    </w:p>
    <w:p w14:paraId="3F4724C4" w14:textId="0EA588B9" w:rsidR="00DC7CF9" w:rsidRPr="00903B3B" w:rsidRDefault="000E6C77" w:rsidP="008B6AE4">
      <w:pPr>
        <w:spacing w:after="0" w:line="360" w:lineRule="auto"/>
        <w:ind w:firstLine="1298"/>
        <w:jc w:val="both"/>
        <w:rPr>
          <w:rFonts w:ascii="Times New Roman" w:hAnsi="Times New Roman" w:cs="Times New Roman"/>
          <w:color w:val="000000" w:themeColor="text1"/>
          <w:sz w:val="24"/>
          <w:szCs w:val="24"/>
        </w:rPr>
      </w:pPr>
      <w:r w:rsidRPr="00903B3B">
        <w:rPr>
          <w:rFonts w:ascii="Times New Roman" w:hAnsi="Times New Roman" w:cs="Times New Roman"/>
          <w:color w:val="000000" w:themeColor="text1"/>
          <w:sz w:val="24"/>
          <w:szCs w:val="24"/>
        </w:rPr>
        <w:lastRenderedPageBreak/>
        <w:t>Taigi</w:t>
      </w:r>
      <w:r w:rsidR="005D7C34" w:rsidRPr="00903B3B">
        <w:rPr>
          <w:rFonts w:ascii="Times New Roman" w:hAnsi="Times New Roman" w:cs="Times New Roman"/>
          <w:color w:val="000000" w:themeColor="text1"/>
          <w:sz w:val="24"/>
          <w:szCs w:val="24"/>
        </w:rPr>
        <w:t>,</w:t>
      </w:r>
      <w:r w:rsidRPr="00903B3B">
        <w:rPr>
          <w:rFonts w:ascii="Times New Roman" w:hAnsi="Times New Roman" w:cs="Times New Roman"/>
          <w:color w:val="000000" w:themeColor="text1"/>
          <w:sz w:val="24"/>
          <w:szCs w:val="24"/>
        </w:rPr>
        <w:t xml:space="preserve"> </w:t>
      </w:r>
      <w:r w:rsidR="00DC7CF9" w:rsidRPr="00903B3B">
        <w:rPr>
          <w:rFonts w:ascii="Times New Roman" w:hAnsi="Times New Roman" w:cs="Times New Roman"/>
          <w:color w:val="000000" w:themeColor="text1"/>
          <w:sz w:val="24"/>
          <w:szCs w:val="24"/>
        </w:rPr>
        <w:t xml:space="preserve">kaip matome </w:t>
      </w:r>
      <w:r w:rsidRPr="00903B3B">
        <w:rPr>
          <w:rFonts w:ascii="Times New Roman" w:hAnsi="Times New Roman" w:cs="Times New Roman"/>
          <w:color w:val="000000" w:themeColor="text1"/>
          <w:sz w:val="24"/>
          <w:szCs w:val="24"/>
        </w:rPr>
        <w:t xml:space="preserve">paslaugų teikimui taip kaip suplanuota įtakos turi </w:t>
      </w:r>
      <w:r w:rsidR="004C64B8" w:rsidRPr="00903B3B">
        <w:rPr>
          <w:rFonts w:ascii="Times New Roman" w:hAnsi="Times New Roman" w:cs="Times New Roman"/>
          <w:color w:val="000000" w:themeColor="text1"/>
          <w:sz w:val="24"/>
          <w:szCs w:val="24"/>
        </w:rPr>
        <w:t>įvairūs veiksniai</w:t>
      </w:r>
      <w:r w:rsidR="00DC7CF9" w:rsidRPr="00903B3B">
        <w:rPr>
          <w:rFonts w:ascii="Times New Roman" w:hAnsi="Times New Roman" w:cs="Times New Roman"/>
          <w:color w:val="000000" w:themeColor="text1"/>
          <w:sz w:val="24"/>
          <w:szCs w:val="24"/>
        </w:rPr>
        <w:t xml:space="preserve">, kurie yra neatsiejami vienas nuo kito. </w:t>
      </w:r>
      <w:r w:rsidR="008B6AE4" w:rsidRPr="00903B3B">
        <w:rPr>
          <w:rFonts w:ascii="Times New Roman" w:hAnsi="Times New Roman" w:cs="Times New Roman"/>
          <w:color w:val="000000" w:themeColor="text1"/>
          <w:sz w:val="24"/>
          <w:szCs w:val="24"/>
        </w:rPr>
        <w:t xml:space="preserve">Čia yra svarbus paslaugų gavėjų, </w:t>
      </w:r>
      <w:r w:rsidR="00DB248C" w:rsidRPr="00903B3B">
        <w:rPr>
          <w:rFonts w:ascii="Times New Roman" w:hAnsi="Times New Roman" w:cs="Times New Roman"/>
          <w:color w:val="000000" w:themeColor="text1"/>
          <w:sz w:val="24"/>
          <w:szCs w:val="24"/>
        </w:rPr>
        <w:t>darbuotojų,</w:t>
      </w:r>
      <w:r w:rsidR="008B6AE4" w:rsidRPr="00903B3B">
        <w:rPr>
          <w:rFonts w:ascii="Times New Roman" w:hAnsi="Times New Roman" w:cs="Times New Roman"/>
          <w:color w:val="000000" w:themeColor="text1"/>
          <w:sz w:val="24"/>
          <w:szCs w:val="24"/>
        </w:rPr>
        <w:t xml:space="preserve"> </w:t>
      </w:r>
      <w:r w:rsidR="00DB248C" w:rsidRPr="00903B3B">
        <w:rPr>
          <w:rFonts w:ascii="Times New Roman" w:hAnsi="Times New Roman" w:cs="Times New Roman"/>
          <w:color w:val="000000" w:themeColor="text1"/>
          <w:sz w:val="24"/>
          <w:szCs w:val="24"/>
        </w:rPr>
        <w:t xml:space="preserve">bendradarbiavimo su kitomis įstaigomis vaidmuo. </w:t>
      </w:r>
      <w:r w:rsidR="00DC7CF9" w:rsidRPr="00903B3B">
        <w:rPr>
          <w:rFonts w:ascii="Times New Roman" w:hAnsi="Times New Roman" w:cs="Times New Roman"/>
          <w:color w:val="000000" w:themeColor="text1"/>
          <w:sz w:val="24"/>
          <w:szCs w:val="24"/>
        </w:rPr>
        <w:t xml:space="preserve">Tam, kad </w:t>
      </w:r>
      <w:r w:rsidR="00DB248C" w:rsidRPr="00903B3B">
        <w:rPr>
          <w:rFonts w:ascii="Times New Roman" w:hAnsi="Times New Roman" w:cs="Times New Roman"/>
          <w:color w:val="000000" w:themeColor="text1"/>
          <w:sz w:val="24"/>
          <w:szCs w:val="24"/>
        </w:rPr>
        <w:t xml:space="preserve">darbas būtų atliktas kokybiškai </w:t>
      </w:r>
      <w:r w:rsidR="00DC7CF9" w:rsidRPr="00903B3B">
        <w:rPr>
          <w:rFonts w:ascii="Times New Roman" w:hAnsi="Times New Roman" w:cs="Times New Roman"/>
          <w:color w:val="000000" w:themeColor="text1"/>
          <w:sz w:val="24"/>
          <w:szCs w:val="24"/>
        </w:rPr>
        <w:t>paslaugų gavėjas</w:t>
      </w:r>
      <w:r w:rsidR="00DB248C" w:rsidRPr="00903B3B">
        <w:rPr>
          <w:rFonts w:ascii="Times New Roman" w:hAnsi="Times New Roman" w:cs="Times New Roman"/>
          <w:color w:val="000000" w:themeColor="text1"/>
          <w:sz w:val="24"/>
          <w:szCs w:val="24"/>
        </w:rPr>
        <w:t>,</w:t>
      </w:r>
      <w:r w:rsidR="00DC7CF9" w:rsidRPr="00903B3B">
        <w:rPr>
          <w:rFonts w:ascii="Times New Roman" w:hAnsi="Times New Roman" w:cs="Times New Roman"/>
          <w:color w:val="000000" w:themeColor="text1"/>
          <w:sz w:val="24"/>
          <w:szCs w:val="24"/>
        </w:rPr>
        <w:t xml:space="preserve"> turi būti motyvuotas ir pasirengęs bendradarbiauti su socialinių paslaugų teikėjais</w:t>
      </w:r>
      <w:r w:rsidR="00DB248C" w:rsidRPr="00903B3B">
        <w:rPr>
          <w:rFonts w:ascii="Times New Roman" w:hAnsi="Times New Roman" w:cs="Times New Roman"/>
          <w:color w:val="000000" w:themeColor="text1"/>
          <w:sz w:val="24"/>
          <w:szCs w:val="24"/>
        </w:rPr>
        <w:t xml:space="preserve">. </w:t>
      </w:r>
      <w:r w:rsidR="00DC7CF9" w:rsidRPr="00903B3B">
        <w:rPr>
          <w:rFonts w:ascii="Times New Roman" w:hAnsi="Times New Roman" w:cs="Times New Roman"/>
          <w:color w:val="000000" w:themeColor="text1"/>
          <w:sz w:val="24"/>
          <w:szCs w:val="24"/>
        </w:rPr>
        <w:t xml:space="preserve">Savarankiško gyvenimo namų </w:t>
      </w:r>
      <w:r w:rsidR="00903B3B" w:rsidRPr="00903B3B">
        <w:rPr>
          <w:rFonts w:ascii="Times New Roman" w:hAnsi="Times New Roman" w:cs="Times New Roman"/>
          <w:color w:val="000000" w:themeColor="text1"/>
          <w:sz w:val="24"/>
          <w:szCs w:val="24"/>
        </w:rPr>
        <w:t>socialinių paslaugų teikėjai</w:t>
      </w:r>
      <w:r w:rsidR="00DC7CF9" w:rsidRPr="00903B3B">
        <w:rPr>
          <w:rFonts w:ascii="Times New Roman" w:hAnsi="Times New Roman" w:cs="Times New Roman"/>
          <w:color w:val="000000" w:themeColor="text1"/>
          <w:sz w:val="24"/>
          <w:szCs w:val="24"/>
        </w:rPr>
        <w:t xml:space="preserve"> turi pasirūpinti tuo</w:t>
      </w:r>
      <w:r w:rsidR="008B6AE4" w:rsidRPr="00903B3B">
        <w:rPr>
          <w:rFonts w:ascii="Times New Roman" w:hAnsi="Times New Roman" w:cs="Times New Roman"/>
          <w:color w:val="000000" w:themeColor="text1"/>
          <w:sz w:val="24"/>
          <w:szCs w:val="24"/>
        </w:rPr>
        <w:t>,</w:t>
      </w:r>
      <w:r w:rsidR="00DC7CF9" w:rsidRPr="00903B3B">
        <w:rPr>
          <w:rFonts w:ascii="Times New Roman" w:hAnsi="Times New Roman" w:cs="Times New Roman"/>
          <w:color w:val="000000" w:themeColor="text1"/>
          <w:sz w:val="24"/>
          <w:szCs w:val="24"/>
        </w:rPr>
        <w:t xml:space="preserve"> kad </w:t>
      </w:r>
      <w:r w:rsidR="00985285" w:rsidRPr="00903B3B">
        <w:rPr>
          <w:rFonts w:ascii="Times New Roman" w:hAnsi="Times New Roman" w:cs="Times New Roman"/>
          <w:color w:val="000000" w:themeColor="text1"/>
          <w:sz w:val="24"/>
          <w:szCs w:val="24"/>
        </w:rPr>
        <w:t xml:space="preserve">sklandžiai vyktų darbo organizavimas bei komandinis darbas. </w:t>
      </w:r>
      <w:r w:rsidR="00DB248C" w:rsidRPr="00903B3B">
        <w:rPr>
          <w:rFonts w:ascii="Times New Roman" w:hAnsi="Times New Roman" w:cs="Times New Roman"/>
          <w:color w:val="000000" w:themeColor="text1"/>
          <w:sz w:val="24"/>
          <w:szCs w:val="24"/>
        </w:rPr>
        <w:t>Tam didelę įtaką daro personalo patirtis, kompetencija, kitų įstaigų noras bendradarbiauti.</w:t>
      </w:r>
    </w:p>
    <w:p w14:paraId="7070B30B" w14:textId="77777777" w:rsidR="00300BF8" w:rsidRPr="008159DF" w:rsidRDefault="00300BF8" w:rsidP="000212C8">
      <w:pPr>
        <w:spacing w:after="0" w:line="360" w:lineRule="auto"/>
        <w:jc w:val="both"/>
        <w:rPr>
          <w:rFonts w:ascii="Times New Roman" w:hAnsi="Times New Roman" w:cs="Times New Roman"/>
          <w:sz w:val="24"/>
          <w:szCs w:val="24"/>
        </w:rPr>
      </w:pPr>
    </w:p>
    <w:p w14:paraId="2E9197C5" w14:textId="2FA808E1" w:rsidR="00633DB0" w:rsidRPr="00BF7686" w:rsidRDefault="00633DB0" w:rsidP="00BF7686">
      <w:pPr>
        <w:pStyle w:val="ListParagraph"/>
        <w:numPr>
          <w:ilvl w:val="0"/>
          <w:numId w:val="9"/>
        </w:numPr>
        <w:spacing w:after="0" w:line="360" w:lineRule="auto"/>
        <w:jc w:val="both"/>
        <w:rPr>
          <w:rFonts w:ascii="Times New Roman" w:hAnsi="Times New Roman" w:cs="Times New Roman"/>
          <w:b/>
          <w:sz w:val="24"/>
          <w:szCs w:val="24"/>
        </w:rPr>
      </w:pPr>
      <w:r w:rsidRPr="00BF7686">
        <w:rPr>
          <w:rFonts w:ascii="Times New Roman" w:hAnsi="Times New Roman" w:cs="Times New Roman"/>
          <w:b/>
          <w:sz w:val="24"/>
          <w:szCs w:val="24"/>
        </w:rPr>
        <w:t xml:space="preserve">Ar </w:t>
      </w:r>
      <w:r w:rsidR="00ED2A93" w:rsidRPr="00BF7686">
        <w:rPr>
          <w:rFonts w:ascii="Times New Roman" w:hAnsi="Times New Roman" w:cs="Times New Roman"/>
          <w:b/>
          <w:sz w:val="24"/>
          <w:szCs w:val="24"/>
        </w:rPr>
        <w:t>paslaugų gavėjas pasitiki darbuotojais:</w:t>
      </w:r>
    </w:p>
    <w:p w14:paraId="22783443" w14:textId="1497B9F8" w:rsidR="00633DB0" w:rsidRPr="008159DF" w:rsidRDefault="00BC0FCF" w:rsidP="00BF7686">
      <w:pPr>
        <w:pStyle w:val="ListParagraph"/>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0ED7CC0A" wp14:editId="504C754B">
            <wp:extent cx="4714875" cy="233418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4875" cy="2334189"/>
                    </a:xfrm>
                    <a:prstGeom prst="rect">
                      <a:avLst/>
                    </a:prstGeom>
                    <a:noFill/>
                    <a:ln>
                      <a:noFill/>
                    </a:ln>
                  </pic:spPr>
                </pic:pic>
              </a:graphicData>
            </a:graphic>
          </wp:inline>
        </w:drawing>
      </w:r>
    </w:p>
    <w:p w14:paraId="7879C40E" w14:textId="77777777" w:rsidR="00F12C37" w:rsidRPr="008159DF" w:rsidRDefault="00ED2A93" w:rsidP="00393911">
      <w:pPr>
        <w:spacing w:after="0" w:line="240" w:lineRule="auto"/>
        <w:jc w:val="center"/>
        <w:rPr>
          <w:rFonts w:ascii="Times New Roman" w:hAnsi="Times New Roman" w:cs="Times New Roman"/>
          <w:sz w:val="24"/>
          <w:szCs w:val="24"/>
        </w:rPr>
      </w:pPr>
      <w:r w:rsidRPr="008159DF">
        <w:rPr>
          <w:rFonts w:ascii="Times New Roman" w:hAnsi="Times New Roman" w:cs="Times New Roman"/>
          <w:b/>
          <w:sz w:val="24"/>
          <w:szCs w:val="24"/>
        </w:rPr>
        <w:t>8</w:t>
      </w:r>
      <w:r w:rsidR="00F12C37" w:rsidRPr="008159DF">
        <w:rPr>
          <w:rFonts w:ascii="Times New Roman" w:hAnsi="Times New Roman" w:cs="Times New Roman"/>
          <w:b/>
          <w:sz w:val="24"/>
          <w:szCs w:val="24"/>
        </w:rPr>
        <w:t xml:space="preserve"> pav.</w:t>
      </w:r>
      <w:r w:rsidR="00F12C37" w:rsidRPr="008159DF">
        <w:rPr>
          <w:rFonts w:ascii="Times New Roman" w:hAnsi="Times New Roman" w:cs="Times New Roman"/>
          <w:sz w:val="24"/>
          <w:szCs w:val="24"/>
        </w:rPr>
        <w:t xml:space="preserve"> </w:t>
      </w:r>
      <w:r w:rsidRPr="008159DF">
        <w:rPr>
          <w:rFonts w:ascii="Times New Roman" w:hAnsi="Times New Roman" w:cs="Times New Roman"/>
          <w:i/>
          <w:sz w:val="24"/>
          <w:szCs w:val="24"/>
        </w:rPr>
        <w:t>Respondentų atsakymų pasiskirstymas (proc.)</w:t>
      </w:r>
    </w:p>
    <w:p w14:paraId="7263457E" w14:textId="77777777" w:rsidR="00F12C37" w:rsidRPr="008159DF" w:rsidRDefault="00F12C37" w:rsidP="000212C8">
      <w:pPr>
        <w:spacing w:after="0" w:line="360" w:lineRule="auto"/>
        <w:jc w:val="center"/>
        <w:rPr>
          <w:rFonts w:ascii="Times New Roman" w:hAnsi="Times New Roman" w:cs="Times New Roman"/>
          <w:sz w:val="24"/>
          <w:szCs w:val="24"/>
        </w:rPr>
      </w:pPr>
    </w:p>
    <w:p w14:paraId="656DEF14" w14:textId="3CDB1789" w:rsidR="004B7617" w:rsidRPr="008159DF" w:rsidRDefault="00ED2A93" w:rsidP="007855A1">
      <w:pPr>
        <w:spacing w:after="0" w:line="360" w:lineRule="auto"/>
        <w:ind w:firstLine="1298"/>
        <w:jc w:val="both"/>
        <w:rPr>
          <w:rFonts w:ascii="Times New Roman" w:hAnsi="Times New Roman" w:cs="Times New Roman"/>
          <w:sz w:val="24"/>
          <w:szCs w:val="24"/>
        </w:rPr>
      </w:pPr>
      <w:r w:rsidRPr="008159DF">
        <w:rPr>
          <w:rFonts w:ascii="Times New Roman" w:hAnsi="Times New Roman" w:cs="Times New Roman"/>
          <w:sz w:val="24"/>
          <w:szCs w:val="24"/>
        </w:rPr>
        <w:t>8</w:t>
      </w:r>
      <w:r w:rsidR="00C41DA9" w:rsidRPr="008159DF">
        <w:rPr>
          <w:rFonts w:ascii="Times New Roman" w:hAnsi="Times New Roman" w:cs="Times New Roman"/>
          <w:sz w:val="24"/>
          <w:szCs w:val="24"/>
        </w:rPr>
        <w:t xml:space="preserve"> klausimu buvo siekiama išsiaiškinti</w:t>
      </w:r>
      <w:r w:rsidR="00300BF8" w:rsidRPr="008159DF">
        <w:rPr>
          <w:rFonts w:ascii="Times New Roman" w:hAnsi="Times New Roman" w:cs="Times New Roman"/>
          <w:sz w:val="24"/>
          <w:szCs w:val="24"/>
        </w:rPr>
        <w:t xml:space="preserve"> </w:t>
      </w:r>
      <w:r w:rsidR="007F6C57" w:rsidRPr="008159DF">
        <w:rPr>
          <w:rFonts w:ascii="Times New Roman" w:hAnsi="Times New Roman" w:cs="Times New Roman"/>
          <w:sz w:val="24"/>
          <w:szCs w:val="24"/>
        </w:rPr>
        <w:t xml:space="preserve">paslaugų teikėjų nuomonę apie tai </w:t>
      </w:r>
      <w:r w:rsidR="00300BF8" w:rsidRPr="008159DF">
        <w:rPr>
          <w:rFonts w:ascii="Times New Roman" w:hAnsi="Times New Roman" w:cs="Times New Roman"/>
          <w:sz w:val="24"/>
          <w:szCs w:val="24"/>
        </w:rPr>
        <w:t xml:space="preserve">ar paslaugų </w:t>
      </w:r>
      <w:r w:rsidR="007F6C57" w:rsidRPr="008159DF">
        <w:rPr>
          <w:rFonts w:ascii="Times New Roman" w:hAnsi="Times New Roman" w:cs="Times New Roman"/>
          <w:sz w:val="24"/>
          <w:szCs w:val="24"/>
        </w:rPr>
        <w:t>gavėjai pasitiki darbuotojais</w:t>
      </w:r>
      <w:r w:rsidR="00CD79D5" w:rsidRPr="008159DF">
        <w:rPr>
          <w:rFonts w:ascii="Times New Roman" w:hAnsi="Times New Roman" w:cs="Times New Roman"/>
          <w:sz w:val="24"/>
          <w:szCs w:val="24"/>
        </w:rPr>
        <w:t>.</w:t>
      </w:r>
      <w:r w:rsidR="00F06083" w:rsidRPr="008159DF">
        <w:rPr>
          <w:rFonts w:ascii="Times New Roman" w:hAnsi="Times New Roman" w:cs="Times New Roman"/>
          <w:sz w:val="24"/>
          <w:szCs w:val="24"/>
        </w:rPr>
        <w:t xml:space="preserve"> </w:t>
      </w:r>
      <w:r w:rsidR="00BF7686">
        <w:rPr>
          <w:rFonts w:ascii="Times New Roman" w:hAnsi="Times New Roman" w:cs="Times New Roman"/>
          <w:sz w:val="24"/>
          <w:szCs w:val="24"/>
        </w:rPr>
        <w:t xml:space="preserve">Matome, jog </w:t>
      </w:r>
      <w:r w:rsidR="0008272E">
        <w:rPr>
          <w:rFonts w:ascii="Times New Roman" w:hAnsi="Times New Roman" w:cs="Times New Roman"/>
          <w:sz w:val="24"/>
          <w:szCs w:val="24"/>
        </w:rPr>
        <w:t xml:space="preserve">dauguma </w:t>
      </w:r>
      <w:r w:rsidR="007F6C57" w:rsidRPr="008159DF">
        <w:rPr>
          <w:rFonts w:ascii="Times New Roman" w:hAnsi="Times New Roman" w:cs="Times New Roman"/>
          <w:sz w:val="24"/>
          <w:szCs w:val="24"/>
        </w:rPr>
        <w:t>paslau</w:t>
      </w:r>
      <w:r w:rsidR="0008272E">
        <w:rPr>
          <w:rFonts w:ascii="Times New Roman" w:hAnsi="Times New Roman" w:cs="Times New Roman"/>
          <w:sz w:val="24"/>
          <w:szCs w:val="24"/>
        </w:rPr>
        <w:t xml:space="preserve">gų teikėjų laikosi nuomonės, jog paslaugų gavėjai  </w:t>
      </w:r>
      <w:r w:rsidR="002C34D5" w:rsidRPr="008159DF">
        <w:rPr>
          <w:rFonts w:ascii="Times New Roman" w:hAnsi="Times New Roman" w:cs="Times New Roman"/>
          <w:i/>
          <w:sz w:val="24"/>
          <w:szCs w:val="24"/>
        </w:rPr>
        <w:t>iš dalies pasitiki</w:t>
      </w:r>
      <w:r w:rsidR="00090F63" w:rsidRPr="008159DF">
        <w:rPr>
          <w:rFonts w:ascii="Times New Roman" w:hAnsi="Times New Roman" w:cs="Times New Roman"/>
          <w:sz w:val="24"/>
          <w:szCs w:val="24"/>
        </w:rPr>
        <w:t xml:space="preserve"> darbuotojais</w:t>
      </w:r>
      <w:r w:rsidR="00090F63" w:rsidRPr="008159DF">
        <w:rPr>
          <w:rFonts w:ascii="Times New Roman" w:hAnsi="Times New Roman" w:cs="Times New Roman"/>
          <w:i/>
          <w:sz w:val="24"/>
          <w:szCs w:val="24"/>
        </w:rPr>
        <w:t xml:space="preserve"> 66.7 proc. (N=8)</w:t>
      </w:r>
      <w:r w:rsidR="0008272E">
        <w:rPr>
          <w:rFonts w:ascii="Times New Roman" w:hAnsi="Times New Roman" w:cs="Times New Roman"/>
          <w:sz w:val="24"/>
          <w:szCs w:val="24"/>
        </w:rPr>
        <w:t>,</w:t>
      </w:r>
      <w:r w:rsidR="0008272E" w:rsidRPr="0008272E">
        <w:rPr>
          <w:rFonts w:ascii="Times New Roman" w:hAnsi="Times New Roman" w:cs="Times New Roman"/>
          <w:sz w:val="24"/>
          <w:szCs w:val="24"/>
        </w:rPr>
        <w:t xml:space="preserve"> </w:t>
      </w:r>
      <w:r w:rsidR="0008272E" w:rsidRPr="0008272E">
        <w:rPr>
          <w:rFonts w:ascii="Times New Roman" w:hAnsi="Times New Roman" w:cs="Times New Roman"/>
          <w:i/>
          <w:sz w:val="24"/>
          <w:szCs w:val="24"/>
        </w:rPr>
        <w:t>pasitiki 33.3 proc. (N=4)</w:t>
      </w:r>
      <w:r w:rsidR="0008272E">
        <w:rPr>
          <w:rFonts w:ascii="Times New Roman" w:hAnsi="Times New Roman" w:cs="Times New Roman"/>
          <w:i/>
          <w:sz w:val="24"/>
          <w:szCs w:val="24"/>
        </w:rPr>
        <w:t>.</w:t>
      </w:r>
    </w:p>
    <w:p w14:paraId="7783772B" w14:textId="77777777" w:rsidR="00F06083" w:rsidRPr="008159DF" w:rsidRDefault="00F06083" w:rsidP="000212C8">
      <w:pPr>
        <w:spacing w:after="0" w:line="360" w:lineRule="auto"/>
        <w:jc w:val="both"/>
        <w:rPr>
          <w:rFonts w:ascii="Times New Roman" w:hAnsi="Times New Roman" w:cs="Times New Roman"/>
          <w:sz w:val="24"/>
          <w:szCs w:val="24"/>
        </w:rPr>
      </w:pPr>
    </w:p>
    <w:p w14:paraId="69C642B8" w14:textId="26DB2A13" w:rsidR="00CD79D5" w:rsidRPr="008159DF" w:rsidRDefault="00582BFC" w:rsidP="00BF7686">
      <w:pPr>
        <w:pStyle w:val="ListParagraph"/>
        <w:numPr>
          <w:ilvl w:val="0"/>
          <w:numId w:val="9"/>
        </w:num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t>Ar Jums pakanka žinių paslaugoms suteikti:</w:t>
      </w:r>
    </w:p>
    <w:p w14:paraId="24770CBB" w14:textId="77777777" w:rsidR="00BF7686" w:rsidRDefault="00BF7686" w:rsidP="00BF7686">
      <w:pPr>
        <w:pStyle w:val="ListParagraph"/>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lt-LT"/>
        </w:rPr>
        <w:drawing>
          <wp:inline distT="0" distB="0" distL="0" distR="0" wp14:anchorId="1B8C0AA9" wp14:editId="22FE5E15">
            <wp:extent cx="4714875" cy="237614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4875" cy="2376147"/>
                    </a:xfrm>
                    <a:prstGeom prst="rect">
                      <a:avLst/>
                    </a:prstGeom>
                    <a:noFill/>
                    <a:ln>
                      <a:noFill/>
                    </a:ln>
                  </pic:spPr>
                </pic:pic>
              </a:graphicData>
            </a:graphic>
          </wp:inline>
        </w:drawing>
      </w:r>
    </w:p>
    <w:p w14:paraId="22BAD3D1" w14:textId="06302466" w:rsidR="00A3082A" w:rsidRPr="008159DF" w:rsidRDefault="00A3082A" w:rsidP="00393911">
      <w:pPr>
        <w:pStyle w:val="ListParagraph"/>
        <w:spacing w:after="0" w:line="360" w:lineRule="auto"/>
        <w:jc w:val="center"/>
        <w:rPr>
          <w:rFonts w:ascii="Times New Roman" w:hAnsi="Times New Roman" w:cs="Times New Roman"/>
          <w:sz w:val="24"/>
          <w:szCs w:val="24"/>
        </w:rPr>
      </w:pPr>
      <w:r w:rsidRPr="008159DF">
        <w:rPr>
          <w:rFonts w:ascii="Times New Roman" w:hAnsi="Times New Roman" w:cs="Times New Roman"/>
          <w:b/>
          <w:sz w:val="24"/>
          <w:szCs w:val="24"/>
        </w:rPr>
        <w:t>9 pav.</w:t>
      </w:r>
      <w:r w:rsidRPr="008159DF">
        <w:rPr>
          <w:rFonts w:ascii="Times New Roman" w:hAnsi="Times New Roman" w:cs="Times New Roman"/>
          <w:sz w:val="24"/>
          <w:szCs w:val="24"/>
        </w:rPr>
        <w:t xml:space="preserve"> </w:t>
      </w:r>
      <w:r w:rsidRPr="008159DF">
        <w:rPr>
          <w:rFonts w:ascii="Times New Roman" w:hAnsi="Times New Roman" w:cs="Times New Roman"/>
          <w:i/>
          <w:sz w:val="24"/>
          <w:szCs w:val="24"/>
        </w:rPr>
        <w:t>Respondentų atsakymų pasiskirstymas (proc.)</w:t>
      </w:r>
    </w:p>
    <w:p w14:paraId="2C694760" w14:textId="26F76B41" w:rsidR="00D359F6" w:rsidRPr="00393911" w:rsidRDefault="000A20B1" w:rsidP="00E23BE9">
      <w:pPr>
        <w:spacing w:after="0" w:line="360" w:lineRule="auto"/>
        <w:ind w:firstLine="1298"/>
        <w:jc w:val="both"/>
        <w:rPr>
          <w:rFonts w:ascii="Times New Roman" w:hAnsi="Times New Roman" w:cs="Times New Roman"/>
          <w:i/>
          <w:color w:val="00B0F0"/>
          <w:sz w:val="24"/>
          <w:szCs w:val="24"/>
        </w:rPr>
      </w:pPr>
      <w:r w:rsidRPr="00D359F6">
        <w:rPr>
          <w:rFonts w:ascii="Times New Roman" w:hAnsi="Times New Roman" w:cs="Times New Roman"/>
          <w:sz w:val="24"/>
          <w:szCs w:val="24"/>
        </w:rPr>
        <w:lastRenderedPageBreak/>
        <w:t xml:space="preserve">Didesnė dalis darbuotojų t.y. </w:t>
      </w:r>
      <w:r w:rsidRPr="00D359F6">
        <w:rPr>
          <w:rFonts w:ascii="Times New Roman" w:hAnsi="Times New Roman" w:cs="Times New Roman"/>
          <w:i/>
          <w:sz w:val="24"/>
          <w:szCs w:val="24"/>
        </w:rPr>
        <w:t xml:space="preserve">50 proc. (N=6) </w:t>
      </w:r>
      <w:r w:rsidRPr="00D359F6">
        <w:rPr>
          <w:rFonts w:ascii="Times New Roman" w:hAnsi="Times New Roman" w:cs="Times New Roman"/>
          <w:sz w:val="24"/>
          <w:szCs w:val="24"/>
        </w:rPr>
        <w:t xml:space="preserve">mano, jog jiems </w:t>
      </w:r>
      <w:r w:rsidRPr="00D359F6">
        <w:rPr>
          <w:rFonts w:ascii="Times New Roman" w:hAnsi="Times New Roman" w:cs="Times New Roman"/>
          <w:i/>
          <w:sz w:val="24"/>
          <w:szCs w:val="24"/>
        </w:rPr>
        <w:t>pakanka</w:t>
      </w:r>
      <w:r w:rsidRPr="00D359F6">
        <w:rPr>
          <w:rFonts w:ascii="Times New Roman" w:hAnsi="Times New Roman" w:cs="Times New Roman"/>
          <w:sz w:val="24"/>
          <w:szCs w:val="24"/>
        </w:rPr>
        <w:t xml:space="preserve"> žinių </w:t>
      </w:r>
      <w:r w:rsidRPr="00393911">
        <w:rPr>
          <w:rFonts w:ascii="Times New Roman" w:hAnsi="Times New Roman" w:cs="Times New Roman"/>
          <w:color w:val="000000" w:themeColor="text1"/>
          <w:sz w:val="24"/>
          <w:szCs w:val="24"/>
        </w:rPr>
        <w:t xml:space="preserve">paslaugoms teikti, </w:t>
      </w:r>
      <w:r w:rsidRPr="00393911">
        <w:rPr>
          <w:rFonts w:ascii="Times New Roman" w:hAnsi="Times New Roman" w:cs="Times New Roman"/>
          <w:i/>
          <w:color w:val="000000" w:themeColor="text1"/>
          <w:sz w:val="24"/>
          <w:szCs w:val="24"/>
        </w:rPr>
        <w:t>41.7 proc. (N=5)</w:t>
      </w:r>
      <w:r w:rsidRPr="00393911">
        <w:rPr>
          <w:rFonts w:ascii="Times New Roman" w:hAnsi="Times New Roman" w:cs="Times New Roman"/>
          <w:color w:val="000000" w:themeColor="text1"/>
          <w:sz w:val="24"/>
          <w:szCs w:val="24"/>
        </w:rPr>
        <w:t xml:space="preserve"> laikosi nuomonės, kad žinių </w:t>
      </w:r>
      <w:r w:rsidR="00E23BE9">
        <w:rPr>
          <w:rFonts w:ascii="Times New Roman" w:hAnsi="Times New Roman" w:cs="Times New Roman"/>
          <w:i/>
          <w:color w:val="000000" w:themeColor="text1"/>
          <w:sz w:val="24"/>
          <w:szCs w:val="24"/>
        </w:rPr>
        <w:t xml:space="preserve">pakanka iš dalies, </w:t>
      </w:r>
      <w:r w:rsidRPr="00393911">
        <w:rPr>
          <w:rFonts w:ascii="Times New Roman" w:hAnsi="Times New Roman" w:cs="Times New Roman"/>
          <w:i/>
          <w:color w:val="000000" w:themeColor="text1"/>
          <w:sz w:val="24"/>
          <w:szCs w:val="24"/>
        </w:rPr>
        <w:t>8.3 proc. (N=1) nepakanka.</w:t>
      </w:r>
      <w:r w:rsidR="00E4661C" w:rsidRPr="00393911">
        <w:rPr>
          <w:rFonts w:ascii="Times New Roman" w:hAnsi="Times New Roman" w:cs="Times New Roman"/>
          <w:i/>
          <w:color w:val="000000" w:themeColor="text1"/>
          <w:sz w:val="24"/>
          <w:szCs w:val="24"/>
        </w:rPr>
        <w:t xml:space="preserve"> </w:t>
      </w:r>
      <w:r w:rsidR="007C1C36" w:rsidRPr="00393911">
        <w:rPr>
          <w:rFonts w:ascii="Times New Roman" w:hAnsi="Times New Roman" w:cs="Times New Roman"/>
          <w:color w:val="000000" w:themeColor="text1"/>
          <w:sz w:val="24"/>
          <w:szCs w:val="24"/>
        </w:rPr>
        <w:t>Svarbu yra paminėt</w:t>
      </w:r>
      <w:r w:rsidR="00E4661C" w:rsidRPr="00393911">
        <w:rPr>
          <w:rFonts w:ascii="Times New Roman" w:hAnsi="Times New Roman" w:cs="Times New Roman"/>
          <w:color w:val="000000" w:themeColor="text1"/>
          <w:sz w:val="24"/>
          <w:szCs w:val="24"/>
        </w:rPr>
        <w:t>i, jog tokį atsak</w:t>
      </w:r>
      <w:r w:rsidR="007C1C36" w:rsidRPr="00393911">
        <w:rPr>
          <w:rFonts w:ascii="Times New Roman" w:hAnsi="Times New Roman" w:cs="Times New Roman"/>
          <w:color w:val="000000" w:themeColor="text1"/>
          <w:sz w:val="24"/>
          <w:szCs w:val="24"/>
        </w:rPr>
        <w:t>ymų pasiskirstymą gali lemti tai</w:t>
      </w:r>
      <w:r w:rsidR="00E4661C" w:rsidRPr="00393911">
        <w:rPr>
          <w:rFonts w:ascii="Times New Roman" w:hAnsi="Times New Roman" w:cs="Times New Roman"/>
          <w:color w:val="000000" w:themeColor="text1"/>
          <w:sz w:val="24"/>
          <w:szCs w:val="24"/>
        </w:rPr>
        <w:t xml:space="preserve">, kad </w:t>
      </w:r>
      <w:r w:rsidR="00D359F6" w:rsidRPr="00393911">
        <w:rPr>
          <w:rFonts w:ascii="Times New Roman" w:hAnsi="Times New Roman" w:cs="Times New Roman"/>
          <w:color w:val="000000" w:themeColor="text1"/>
          <w:sz w:val="24"/>
          <w:szCs w:val="24"/>
        </w:rPr>
        <w:t>apklausoje dalyvavo</w:t>
      </w:r>
      <w:r w:rsidR="00E4661C" w:rsidRPr="00393911">
        <w:rPr>
          <w:rFonts w:ascii="Times New Roman" w:hAnsi="Times New Roman" w:cs="Times New Roman"/>
          <w:color w:val="000000" w:themeColor="text1"/>
          <w:sz w:val="24"/>
          <w:szCs w:val="24"/>
        </w:rPr>
        <w:t xml:space="preserve"> skirtingų pareigybių darbuotojai (</w:t>
      </w:r>
      <w:r w:rsidR="00D359F6" w:rsidRPr="00393911">
        <w:rPr>
          <w:rFonts w:ascii="Times New Roman" w:hAnsi="Times New Roman" w:cs="Times New Roman"/>
          <w:color w:val="000000" w:themeColor="text1"/>
          <w:sz w:val="24"/>
          <w:szCs w:val="24"/>
        </w:rPr>
        <w:t xml:space="preserve">socialiniai darbuotojai, socialinio </w:t>
      </w:r>
      <w:r w:rsidR="00E4661C" w:rsidRPr="00393911">
        <w:rPr>
          <w:rFonts w:ascii="Times New Roman" w:hAnsi="Times New Roman" w:cs="Times New Roman"/>
          <w:color w:val="000000" w:themeColor="text1"/>
          <w:sz w:val="24"/>
          <w:szCs w:val="24"/>
        </w:rPr>
        <w:t xml:space="preserve">darbuotojo padėjėjai, </w:t>
      </w:r>
      <w:r w:rsidR="00E4661C" w:rsidRPr="00741395">
        <w:rPr>
          <w:rFonts w:ascii="Times New Roman" w:hAnsi="Times New Roman" w:cs="Times New Roman"/>
          <w:color w:val="000000" w:themeColor="text1"/>
          <w:sz w:val="24"/>
          <w:szCs w:val="24"/>
        </w:rPr>
        <w:t>budėtojai), dėl to</w:t>
      </w:r>
      <w:r w:rsidR="00D359F6" w:rsidRPr="00741395">
        <w:rPr>
          <w:rFonts w:ascii="Times New Roman" w:hAnsi="Times New Roman" w:cs="Times New Roman"/>
          <w:color w:val="000000" w:themeColor="text1"/>
          <w:sz w:val="24"/>
          <w:szCs w:val="24"/>
        </w:rPr>
        <w:t xml:space="preserve"> galima daryti prielaidą, </w:t>
      </w:r>
      <w:r w:rsidR="00E4661C" w:rsidRPr="00741395">
        <w:rPr>
          <w:rFonts w:ascii="Times New Roman" w:hAnsi="Times New Roman" w:cs="Times New Roman"/>
          <w:color w:val="000000" w:themeColor="text1"/>
          <w:sz w:val="24"/>
          <w:szCs w:val="24"/>
        </w:rPr>
        <w:t xml:space="preserve">jog </w:t>
      </w:r>
      <w:r w:rsidR="007C1C36" w:rsidRPr="00741395">
        <w:rPr>
          <w:rFonts w:ascii="Times New Roman" w:hAnsi="Times New Roman" w:cs="Times New Roman"/>
          <w:color w:val="000000" w:themeColor="text1"/>
          <w:sz w:val="24"/>
          <w:szCs w:val="24"/>
        </w:rPr>
        <w:t xml:space="preserve">atskirų pareigybių darbuotojų išsilavinimas ir </w:t>
      </w:r>
      <w:r w:rsidR="00741395" w:rsidRPr="00741395">
        <w:rPr>
          <w:rFonts w:ascii="Times New Roman" w:hAnsi="Times New Roman" w:cs="Times New Roman"/>
          <w:color w:val="000000" w:themeColor="text1"/>
          <w:sz w:val="24"/>
          <w:szCs w:val="24"/>
        </w:rPr>
        <w:t xml:space="preserve">žinios </w:t>
      </w:r>
      <w:r w:rsidR="007C1C36" w:rsidRPr="00741395">
        <w:rPr>
          <w:rFonts w:ascii="Times New Roman" w:hAnsi="Times New Roman" w:cs="Times New Roman"/>
          <w:color w:val="000000" w:themeColor="text1"/>
          <w:sz w:val="24"/>
          <w:szCs w:val="24"/>
        </w:rPr>
        <w:t xml:space="preserve">gali skirtis. </w:t>
      </w:r>
    </w:p>
    <w:p w14:paraId="5CD5E237" w14:textId="77777777" w:rsidR="00F7289D" w:rsidRPr="008159DF" w:rsidRDefault="00F7289D" w:rsidP="000212C8">
      <w:pPr>
        <w:spacing w:after="0" w:line="360" w:lineRule="auto"/>
        <w:rPr>
          <w:rFonts w:ascii="Times New Roman" w:hAnsi="Times New Roman" w:cs="Times New Roman"/>
          <w:sz w:val="24"/>
          <w:szCs w:val="24"/>
        </w:rPr>
      </w:pPr>
    </w:p>
    <w:p w14:paraId="145442D5" w14:textId="77777777" w:rsidR="005407AD" w:rsidRPr="008159DF" w:rsidRDefault="00A3082A" w:rsidP="000212C8">
      <w:p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t xml:space="preserve">10. Ar Jums sudaromos galimybės tobulinti profesinę kompetenciją: </w:t>
      </w:r>
    </w:p>
    <w:p w14:paraId="7F94999A" w14:textId="0FF92AE4" w:rsidR="00633DB0" w:rsidRPr="008159DF" w:rsidRDefault="00D359F6" w:rsidP="00407F0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54330B95" wp14:editId="6140DA07">
            <wp:extent cx="4743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3450" cy="2295525"/>
                    </a:xfrm>
                    <a:prstGeom prst="rect">
                      <a:avLst/>
                    </a:prstGeom>
                    <a:noFill/>
                    <a:ln>
                      <a:noFill/>
                    </a:ln>
                  </pic:spPr>
                </pic:pic>
              </a:graphicData>
            </a:graphic>
          </wp:inline>
        </w:drawing>
      </w:r>
    </w:p>
    <w:p w14:paraId="02D599F1" w14:textId="77777777" w:rsidR="00633C6D" w:rsidRPr="008159DF" w:rsidRDefault="00A3082A" w:rsidP="00E23BE9">
      <w:pPr>
        <w:spacing w:after="0" w:line="240" w:lineRule="auto"/>
        <w:jc w:val="center"/>
        <w:rPr>
          <w:rFonts w:ascii="Times New Roman" w:hAnsi="Times New Roman" w:cs="Times New Roman"/>
          <w:i/>
          <w:sz w:val="24"/>
          <w:szCs w:val="24"/>
        </w:rPr>
      </w:pPr>
      <w:r w:rsidRPr="008159DF">
        <w:rPr>
          <w:rFonts w:ascii="Times New Roman" w:hAnsi="Times New Roman" w:cs="Times New Roman"/>
          <w:b/>
          <w:sz w:val="24"/>
          <w:szCs w:val="24"/>
        </w:rPr>
        <w:t>10</w:t>
      </w:r>
      <w:r w:rsidR="00633C6D" w:rsidRPr="008159DF">
        <w:rPr>
          <w:rFonts w:ascii="Times New Roman" w:hAnsi="Times New Roman" w:cs="Times New Roman"/>
          <w:b/>
          <w:sz w:val="24"/>
          <w:szCs w:val="24"/>
        </w:rPr>
        <w:t xml:space="preserve"> pav.</w:t>
      </w:r>
      <w:r w:rsidR="00633C6D" w:rsidRPr="008159DF">
        <w:rPr>
          <w:rFonts w:ascii="Times New Roman" w:hAnsi="Times New Roman" w:cs="Times New Roman"/>
          <w:sz w:val="24"/>
          <w:szCs w:val="24"/>
        </w:rPr>
        <w:t xml:space="preserve"> </w:t>
      </w:r>
      <w:r w:rsidR="00633C6D" w:rsidRPr="008159DF">
        <w:rPr>
          <w:rFonts w:ascii="Times New Roman" w:hAnsi="Times New Roman" w:cs="Times New Roman"/>
          <w:i/>
          <w:sz w:val="24"/>
          <w:szCs w:val="24"/>
        </w:rPr>
        <w:t xml:space="preserve">Respondentų </w:t>
      </w:r>
      <w:r w:rsidRPr="008159DF">
        <w:rPr>
          <w:rFonts w:ascii="Times New Roman" w:hAnsi="Times New Roman" w:cs="Times New Roman"/>
          <w:i/>
          <w:sz w:val="24"/>
          <w:szCs w:val="24"/>
        </w:rPr>
        <w:t>atsakymų pasiskirstymas (proc.)</w:t>
      </w:r>
    </w:p>
    <w:p w14:paraId="577F62BB" w14:textId="77777777" w:rsidR="00633C6D" w:rsidRPr="008159DF" w:rsidRDefault="00633C6D" w:rsidP="000212C8">
      <w:pPr>
        <w:spacing w:after="0" w:line="360" w:lineRule="auto"/>
        <w:jc w:val="center"/>
        <w:rPr>
          <w:rFonts w:ascii="Times New Roman" w:hAnsi="Times New Roman" w:cs="Times New Roman"/>
          <w:sz w:val="24"/>
          <w:szCs w:val="24"/>
        </w:rPr>
      </w:pPr>
    </w:p>
    <w:p w14:paraId="4CFB71E8" w14:textId="1BF56DE5" w:rsidR="00F7289D" w:rsidRPr="00393911" w:rsidRDefault="00A3082A" w:rsidP="007855A1">
      <w:pPr>
        <w:spacing w:after="0" w:line="360" w:lineRule="auto"/>
        <w:ind w:firstLine="1298"/>
        <w:jc w:val="both"/>
        <w:rPr>
          <w:rFonts w:ascii="Times New Roman" w:hAnsi="Times New Roman" w:cs="Times New Roman"/>
          <w:color w:val="000000" w:themeColor="text1"/>
          <w:sz w:val="24"/>
          <w:szCs w:val="24"/>
        </w:rPr>
      </w:pPr>
      <w:r w:rsidRPr="00393911">
        <w:rPr>
          <w:rFonts w:ascii="Times New Roman" w:hAnsi="Times New Roman" w:cs="Times New Roman"/>
          <w:color w:val="000000" w:themeColor="text1"/>
          <w:sz w:val="24"/>
          <w:szCs w:val="24"/>
        </w:rPr>
        <w:t xml:space="preserve">Tam, kad </w:t>
      </w:r>
      <w:r w:rsidR="00393911" w:rsidRPr="00393911">
        <w:rPr>
          <w:rFonts w:ascii="Times New Roman" w:hAnsi="Times New Roman" w:cs="Times New Roman"/>
          <w:color w:val="000000" w:themeColor="text1"/>
          <w:sz w:val="24"/>
          <w:szCs w:val="24"/>
        </w:rPr>
        <w:t>darbuotojai</w:t>
      </w:r>
      <w:r w:rsidRPr="00393911">
        <w:rPr>
          <w:rFonts w:ascii="Times New Roman" w:hAnsi="Times New Roman" w:cs="Times New Roman"/>
          <w:color w:val="000000" w:themeColor="text1"/>
          <w:sz w:val="24"/>
          <w:szCs w:val="24"/>
        </w:rPr>
        <w:t xml:space="preserve"> galėtų užtikrinti kokybišką paslaugų teikimą, </w:t>
      </w:r>
      <w:r w:rsidR="006531CD" w:rsidRPr="00393911">
        <w:rPr>
          <w:rFonts w:ascii="Times New Roman" w:hAnsi="Times New Roman" w:cs="Times New Roman"/>
          <w:color w:val="000000" w:themeColor="text1"/>
          <w:sz w:val="24"/>
          <w:szCs w:val="24"/>
        </w:rPr>
        <w:t>nesusidurtų su</w:t>
      </w:r>
      <w:r w:rsidR="00D359F6" w:rsidRPr="00393911">
        <w:rPr>
          <w:rFonts w:ascii="Times New Roman" w:hAnsi="Times New Roman" w:cs="Times New Roman"/>
          <w:color w:val="000000" w:themeColor="text1"/>
          <w:sz w:val="24"/>
          <w:szCs w:val="24"/>
        </w:rPr>
        <w:t xml:space="preserve"> žinių trūkumu,</w:t>
      </w:r>
      <w:r w:rsidRPr="00393911">
        <w:rPr>
          <w:rFonts w:ascii="Times New Roman" w:hAnsi="Times New Roman" w:cs="Times New Roman"/>
          <w:color w:val="000000" w:themeColor="text1"/>
          <w:sz w:val="24"/>
          <w:szCs w:val="24"/>
        </w:rPr>
        <w:t xml:space="preserve"> turi būti sudaromos galimybės tobulinti profesi</w:t>
      </w:r>
      <w:r w:rsidR="00F06083" w:rsidRPr="00393911">
        <w:rPr>
          <w:rFonts w:ascii="Times New Roman" w:hAnsi="Times New Roman" w:cs="Times New Roman"/>
          <w:color w:val="000000" w:themeColor="text1"/>
          <w:sz w:val="24"/>
          <w:szCs w:val="24"/>
        </w:rPr>
        <w:t xml:space="preserve">nę kompetenciją. </w:t>
      </w:r>
      <w:r w:rsidR="00D359F6" w:rsidRPr="00393911">
        <w:rPr>
          <w:rFonts w:ascii="Times New Roman" w:hAnsi="Times New Roman" w:cs="Times New Roman"/>
          <w:color w:val="000000" w:themeColor="text1"/>
          <w:sz w:val="24"/>
          <w:szCs w:val="24"/>
        </w:rPr>
        <w:t>Apklausa parodo, j</w:t>
      </w:r>
      <w:r w:rsidR="006531CD" w:rsidRPr="00393911">
        <w:rPr>
          <w:rFonts w:ascii="Times New Roman" w:hAnsi="Times New Roman" w:cs="Times New Roman"/>
          <w:color w:val="000000" w:themeColor="text1"/>
          <w:sz w:val="24"/>
          <w:szCs w:val="24"/>
        </w:rPr>
        <w:t>og Savarankiško gyvenimo namų darbuotojai</w:t>
      </w:r>
      <w:r w:rsidR="00D359F6" w:rsidRPr="00393911">
        <w:rPr>
          <w:rFonts w:ascii="Times New Roman" w:hAnsi="Times New Roman" w:cs="Times New Roman"/>
          <w:color w:val="000000" w:themeColor="text1"/>
          <w:sz w:val="24"/>
          <w:szCs w:val="24"/>
        </w:rPr>
        <w:t xml:space="preserve"> yra </w:t>
      </w:r>
      <w:r w:rsidR="006531CD" w:rsidRPr="00393911">
        <w:rPr>
          <w:rFonts w:ascii="Times New Roman" w:hAnsi="Times New Roman" w:cs="Times New Roman"/>
          <w:color w:val="000000" w:themeColor="text1"/>
          <w:sz w:val="24"/>
          <w:szCs w:val="24"/>
        </w:rPr>
        <w:t>patenkinti sudaromomis</w:t>
      </w:r>
      <w:r w:rsidR="00D359F6" w:rsidRPr="00393911">
        <w:rPr>
          <w:rFonts w:ascii="Times New Roman" w:hAnsi="Times New Roman" w:cs="Times New Roman"/>
          <w:color w:val="000000" w:themeColor="text1"/>
          <w:sz w:val="24"/>
          <w:szCs w:val="24"/>
        </w:rPr>
        <w:t xml:space="preserve"> galimybės tobulinti profesinę kompetenciją. </w:t>
      </w:r>
    </w:p>
    <w:p w14:paraId="421E2C2E" w14:textId="77777777" w:rsidR="006531CD" w:rsidRPr="008159DF" w:rsidRDefault="006531CD" w:rsidP="000212C8">
      <w:pPr>
        <w:spacing w:after="0" w:line="360" w:lineRule="auto"/>
        <w:jc w:val="both"/>
        <w:rPr>
          <w:rFonts w:ascii="Times New Roman" w:hAnsi="Times New Roman" w:cs="Times New Roman"/>
          <w:sz w:val="24"/>
          <w:szCs w:val="24"/>
        </w:rPr>
      </w:pPr>
    </w:p>
    <w:p w14:paraId="112632ED" w14:textId="600014E3" w:rsidR="00407F0A" w:rsidRPr="008159DF" w:rsidRDefault="000C3741" w:rsidP="000212C8">
      <w:p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t>11. Kaip per paskutinius 12 mėnesių pakito teikiamų paslaugų kokybė:</w:t>
      </w:r>
    </w:p>
    <w:p w14:paraId="1B23AE29" w14:textId="1C4CF023" w:rsidR="00CC28D1" w:rsidRPr="008159DF" w:rsidRDefault="006531CD" w:rsidP="00617C80">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4B9DAF50" wp14:editId="73D87F8B">
            <wp:extent cx="4838700" cy="2390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8700" cy="2390775"/>
                    </a:xfrm>
                    <a:prstGeom prst="rect">
                      <a:avLst/>
                    </a:prstGeom>
                    <a:noFill/>
                    <a:ln>
                      <a:noFill/>
                    </a:ln>
                  </pic:spPr>
                </pic:pic>
              </a:graphicData>
            </a:graphic>
          </wp:inline>
        </w:drawing>
      </w:r>
    </w:p>
    <w:p w14:paraId="42DD0C6C" w14:textId="77777777" w:rsidR="00F7289D" w:rsidRPr="008159DF" w:rsidRDefault="000C3741" w:rsidP="000212C8">
      <w:pPr>
        <w:spacing w:after="0" w:line="360" w:lineRule="auto"/>
        <w:jc w:val="center"/>
        <w:rPr>
          <w:rFonts w:ascii="Times New Roman" w:hAnsi="Times New Roman" w:cs="Times New Roman"/>
          <w:i/>
          <w:sz w:val="24"/>
          <w:szCs w:val="24"/>
        </w:rPr>
      </w:pPr>
      <w:r w:rsidRPr="008159DF">
        <w:rPr>
          <w:rFonts w:ascii="Times New Roman" w:hAnsi="Times New Roman" w:cs="Times New Roman"/>
          <w:b/>
          <w:sz w:val="24"/>
          <w:szCs w:val="24"/>
        </w:rPr>
        <w:t>11</w:t>
      </w:r>
      <w:r w:rsidR="00633C6D" w:rsidRPr="008159DF">
        <w:rPr>
          <w:rFonts w:ascii="Times New Roman" w:hAnsi="Times New Roman" w:cs="Times New Roman"/>
          <w:b/>
          <w:sz w:val="24"/>
          <w:szCs w:val="24"/>
        </w:rPr>
        <w:t xml:space="preserve"> pav</w:t>
      </w:r>
      <w:r w:rsidR="00633C6D" w:rsidRPr="008159DF">
        <w:rPr>
          <w:rFonts w:ascii="Times New Roman" w:hAnsi="Times New Roman" w:cs="Times New Roman"/>
          <w:sz w:val="24"/>
          <w:szCs w:val="24"/>
        </w:rPr>
        <w:t xml:space="preserve">. </w:t>
      </w:r>
      <w:r w:rsidRPr="008159DF">
        <w:rPr>
          <w:rFonts w:ascii="Times New Roman" w:hAnsi="Times New Roman" w:cs="Times New Roman"/>
          <w:i/>
          <w:sz w:val="24"/>
          <w:szCs w:val="24"/>
        </w:rPr>
        <w:t>Respondentų atsakymų pasiskirstymas (proc.)</w:t>
      </w:r>
    </w:p>
    <w:p w14:paraId="5E9F63A9" w14:textId="77777777" w:rsidR="001D7065" w:rsidRPr="008159DF" w:rsidRDefault="000C3741" w:rsidP="000212C8">
      <w:p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lastRenderedPageBreak/>
        <w:t xml:space="preserve">12. Jei pagerėjo, kas </w:t>
      </w:r>
      <w:r w:rsidR="001D7065" w:rsidRPr="008159DF">
        <w:rPr>
          <w:rFonts w:ascii="Times New Roman" w:hAnsi="Times New Roman" w:cs="Times New Roman"/>
          <w:b/>
          <w:sz w:val="24"/>
          <w:szCs w:val="24"/>
        </w:rPr>
        <w:t>tam turėjo įtakos (įvardinkite):</w:t>
      </w:r>
    </w:p>
    <w:p w14:paraId="5F17A162" w14:textId="77777777" w:rsidR="006C1BA6" w:rsidRPr="00E23BE9" w:rsidRDefault="006C1BA6" w:rsidP="000212C8">
      <w:pPr>
        <w:spacing w:after="0" w:line="360" w:lineRule="auto"/>
        <w:jc w:val="both"/>
        <w:rPr>
          <w:rFonts w:ascii="Times New Roman" w:hAnsi="Times New Roman" w:cs="Times New Roman"/>
          <w:b/>
          <w:color w:val="000000" w:themeColor="text1"/>
          <w:sz w:val="24"/>
          <w:szCs w:val="24"/>
        </w:rPr>
      </w:pPr>
    </w:p>
    <w:p w14:paraId="1EDB416E" w14:textId="77777777" w:rsidR="00B93623" w:rsidRPr="00E23BE9" w:rsidRDefault="00B93623" w:rsidP="00E23BE9">
      <w:pPr>
        <w:spacing w:after="0" w:line="360" w:lineRule="auto"/>
        <w:ind w:firstLine="1298"/>
        <w:jc w:val="both"/>
        <w:rPr>
          <w:rFonts w:ascii="Times New Roman" w:hAnsi="Times New Roman" w:cs="Times New Roman"/>
          <w:i/>
          <w:color w:val="000000" w:themeColor="text1"/>
          <w:sz w:val="24"/>
          <w:szCs w:val="24"/>
        </w:rPr>
      </w:pPr>
      <w:r w:rsidRPr="00E23BE9">
        <w:rPr>
          <w:rFonts w:ascii="Times New Roman" w:hAnsi="Times New Roman" w:cs="Times New Roman"/>
          <w:color w:val="000000" w:themeColor="text1"/>
          <w:sz w:val="24"/>
          <w:szCs w:val="24"/>
        </w:rPr>
        <w:t xml:space="preserve">11 paveikslėlyje matome, jog daugumos paslaugų teikėjų nuomone per paskutinius 12 mėnesių teikiamų paslaugų kokybė pagerėjo, </w:t>
      </w:r>
      <w:r w:rsidRPr="00E23BE9">
        <w:rPr>
          <w:rFonts w:ascii="Times New Roman" w:hAnsi="Times New Roman" w:cs="Times New Roman"/>
          <w:i/>
          <w:color w:val="000000" w:themeColor="text1"/>
          <w:sz w:val="24"/>
          <w:szCs w:val="24"/>
        </w:rPr>
        <w:t>16.7 proc</w:t>
      </w:r>
      <w:r w:rsidRPr="00E23BE9">
        <w:rPr>
          <w:rFonts w:ascii="Times New Roman" w:hAnsi="Times New Roman" w:cs="Times New Roman"/>
          <w:color w:val="000000" w:themeColor="text1"/>
          <w:sz w:val="24"/>
          <w:szCs w:val="24"/>
        </w:rPr>
        <w:t xml:space="preserve">. </w:t>
      </w:r>
      <w:r w:rsidRPr="00E23BE9">
        <w:rPr>
          <w:rFonts w:ascii="Times New Roman" w:hAnsi="Times New Roman" w:cs="Times New Roman"/>
          <w:i/>
          <w:color w:val="000000" w:themeColor="text1"/>
          <w:sz w:val="24"/>
          <w:szCs w:val="24"/>
        </w:rPr>
        <w:t xml:space="preserve">(N=2) labai pagerėjo, 41.7 proc.( N=5) pagerėjo. 33.3 proc. (N=4) </w:t>
      </w:r>
      <w:r w:rsidRPr="00E23BE9">
        <w:rPr>
          <w:rFonts w:ascii="Times New Roman" w:hAnsi="Times New Roman" w:cs="Times New Roman"/>
          <w:color w:val="000000" w:themeColor="text1"/>
          <w:sz w:val="24"/>
          <w:szCs w:val="24"/>
        </w:rPr>
        <w:t>darbuotojų</w:t>
      </w:r>
      <w:r w:rsidRPr="00E23BE9">
        <w:rPr>
          <w:rFonts w:ascii="Times New Roman" w:hAnsi="Times New Roman" w:cs="Times New Roman"/>
          <w:i/>
          <w:color w:val="000000" w:themeColor="text1"/>
          <w:sz w:val="24"/>
          <w:szCs w:val="24"/>
        </w:rPr>
        <w:t xml:space="preserve"> </w:t>
      </w:r>
      <w:r w:rsidRPr="00E23BE9">
        <w:rPr>
          <w:rFonts w:ascii="Times New Roman" w:hAnsi="Times New Roman" w:cs="Times New Roman"/>
          <w:color w:val="000000" w:themeColor="text1"/>
          <w:sz w:val="24"/>
          <w:szCs w:val="24"/>
        </w:rPr>
        <w:t>mano, kad</w:t>
      </w:r>
      <w:r w:rsidRPr="00E23BE9">
        <w:rPr>
          <w:rFonts w:ascii="Times New Roman" w:hAnsi="Times New Roman" w:cs="Times New Roman"/>
          <w:i/>
          <w:color w:val="000000" w:themeColor="text1"/>
          <w:sz w:val="24"/>
          <w:szCs w:val="24"/>
        </w:rPr>
        <w:t xml:space="preserve"> </w:t>
      </w:r>
      <w:r w:rsidRPr="00E23BE9">
        <w:rPr>
          <w:rFonts w:ascii="Times New Roman" w:hAnsi="Times New Roman" w:cs="Times New Roman"/>
          <w:color w:val="000000" w:themeColor="text1"/>
          <w:sz w:val="24"/>
          <w:szCs w:val="24"/>
        </w:rPr>
        <w:t xml:space="preserve">teikiamų paslaugų kokybė nepakito ir </w:t>
      </w:r>
      <w:r w:rsidRPr="00E23BE9">
        <w:rPr>
          <w:rFonts w:ascii="Times New Roman" w:hAnsi="Times New Roman" w:cs="Times New Roman"/>
          <w:i/>
          <w:color w:val="000000" w:themeColor="text1"/>
          <w:sz w:val="24"/>
          <w:szCs w:val="24"/>
        </w:rPr>
        <w:t xml:space="preserve">liko tokia pati.  </w:t>
      </w:r>
    </w:p>
    <w:p w14:paraId="4AADB910" w14:textId="60C12028" w:rsidR="007855A1" w:rsidRPr="00E23BE9" w:rsidRDefault="00052CF0" w:rsidP="000D0770">
      <w:pPr>
        <w:spacing w:after="0" w:line="360" w:lineRule="auto"/>
        <w:ind w:firstLine="1298"/>
        <w:jc w:val="both"/>
        <w:rPr>
          <w:rFonts w:ascii="Times New Roman" w:hAnsi="Times New Roman" w:cs="Times New Roman"/>
          <w:i/>
          <w:color w:val="000000" w:themeColor="text1"/>
          <w:sz w:val="24"/>
          <w:szCs w:val="24"/>
        </w:rPr>
      </w:pPr>
      <w:r w:rsidRPr="00E23BE9">
        <w:rPr>
          <w:rFonts w:ascii="Times New Roman" w:hAnsi="Times New Roman" w:cs="Times New Roman"/>
          <w:color w:val="000000" w:themeColor="text1"/>
          <w:sz w:val="24"/>
          <w:szCs w:val="24"/>
        </w:rPr>
        <w:t xml:space="preserve">Siekiant gerinti </w:t>
      </w:r>
      <w:r w:rsidRPr="00741395">
        <w:rPr>
          <w:rFonts w:ascii="Times New Roman" w:hAnsi="Times New Roman" w:cs="Times New Roman"/>
          <w:color w:val="000000" w:themeColor="text1"/>
          <w:sz w:val="24"/>
          <w:szCs w:val="24"/>
        </w:rPr>
        <w:t>teikiamų paslaugų k</w:t>
      </w:r>
      <w:r w:rsidR="00995E4D" w:rsidRPr="00741395">
        <w:rPr>
          <w:rFonts w:ascii="Times New Roman" w:hAnsi="Times New Roman" w:cs="Times New Roman"/>
          <w:color w:val="000000" w:themeColor="text1"/>
          <w:sz w:val="24"/>
          <w:szCs w:val="24"/>
        </w:rPr>
        <w:t xml:space="preserve">okybę, </w:t>
      </w:r>
      <w:r w:rsidR="00E95589" w:rsidRPr="00741395">
        <w:rPr>
          <w:rFonts w:ascii="Times New Roman" w:hAnsi="Times New Roman" w:cs="Times New Roman"/>
          <w:color w:val="000000" w:themeColor="text1"/>
          <w:sz w:val="24"/>
          <w:szCs w:val="24"/>
        </w:rPr>
        <w:t>yra</w:t>
      </w:r>
      <w:r w:rsidR="00995E4D" w:rsidRPr="00741395">
        <w:rPr>
          <w:rFonts w:ascii="Times New Roman" w:hAnsi="Times New Roman" w:cs="Times New Roman"/>
          <w:color w:val="000000" w:themeColor="text1"/>
          <w:sz w:val="24"/>
          <w:szCs w:val="24"/>
        </w:rPr>
        <w:t xml:space="preserve"> svarbu nustatyti kokie ve</w:t>
      </w:r>
      <w:r w:rsidR="00E95589" w:rsidRPr="00741395">
        <w:rPr>
          <w:rFonts w:ascii="Times New Roman" w:hAnsi="Times New Roman" w:cs="Times New Roman"/>
          <w:color w:val="000000" w:themeColor="text1"/>
          <w:sz w:val="24"/>
          <w:szCs w:val="24"/>
        </w:rPr>
        <w:t>iksniai lėmė paslaugų kokybės pokyčius</w:t>
      </w:r>
      <w:r w:rsidR="00995E4D" w:rsidRPr="00741395">
        <w:rPr>
          <w:rFonts w:ascii="Times New Roman" w:hAnsi="Times New Roman" w:cs="Times New Roman"/>
          <w:color w:val="000000" w:themeColor="text1"/>
          <w:sz w:val="24"/>
          <w:szCs w:val="24"/>
        </w:rPr>
        <w:t xml:space="preserve">. </w:t>
      </w:r>
      <w:r w:rsidR="00E23BE9" w:rsidRPr="00741395">
        <w:rPr>
          <w:rFonts w:ascii="Times New Roman" w:hAnsi="Times New Roman" w:cs="Times New Roman"/>
          <w:color w:val="000000" w:themeColor="text1"/>
          <w:sz w:val="24"/>
          <w:szCs w:val="24"/>
        </w:rPr>
        <w:t>Socialinių p</w:t>
      </w:r>
      <w:r w:rsidR="000D0770" w:rsidRPr="00741395">
        <w:rPr>
          <w:rFonts w:ascii="Times New Roman" w:hAnsi="Times New Roman" w:cs="Times New Roman"/>
          <w:color w:val="000000" w:themeColor="text1"/>
          <w:sz w:val="24"/>
          <w:szCs w:val="24"/>
        </w:rPr>
        <w:t>aslaugų teikėjų buvo paklausta</w:t>
      </w:r>
      <w:r w:rsidR="00986F12" w:rsidRPr="00741395">
        <w:rPr>
          <w:rFonts w:ascii="Times New Roman" w:hAnsi="Times New Roman" w:cs="Times New Roman"/>
          <w:color w:val="000000" w:themeColor="text1"/>
          <w:sz w:val="24"/>
          <w:szCs w:val="24"/>
        </w:rPr>
        <w:t xml:space="preserve">, kas jų nuomone, turėjo įtakos paslaugų kokybės pagerėjimui. </w:t>
      </w:r>
      <w:r w:rsidR="000D0770" w:rsidRPr="00741395">
        <w:rPr>
          <w:rFonts w:ascii="Times New Roman" w:hAnsi="Times New Roman" w:cs="Times New Roman"/>
          <w:color w:val="000000" w:themeColor="text1"/>
          <w:sz w:val="24"/>
          <w:szCs w:val="24"/>
        </w:rPr>
        <w:t>Darbuotojų</w:t>
      </w:r>
      <w:r w:rsidR="00986F12" w:rsidRPr="00741395">
        <w:rPr>
          <w:rFonts w:ascii="Times New Roman" w:hAnsi="Times New Roman" w:cs="Times New Roman"/>
          <w:color w:val="000000" w:themeColor="text1"/>
          <w:sz w:val="24"/>
          <w:szCs w:val="24"/>
        </w:rPr>
        <w:t xml:space="preserve"> nuomone,</w:t>
      </w:r>
      <w:r w:rsidR="00986F12" w:rsidRPr="00E23BE9">
        <w:rPr>
          <w:rFonts w:ascii="Times New Roman" w:hAnsi="Times New Roman" w:cs="Times New Roman"/>
          <w:color w:val="000000" w:themeColor="text1"/>
          <w:sz w:val="24"/>
          <w:szCs w:val="24"/>
        </w:rPr>
        <w:t xml:space="preserve"> įtakos paslaugų kokybės teigiamiems pokyčiams</w:t>
      </w:r>
      <w:r w:rsidR="000D0770" w:rsidRPr="00E23BE9">
        <w:rPr>
          <w:rFonts w:ascii="Times New Roman" w:hAnsi="Times New Roman" w:cs="Times New Roman"/>
          <w:color w:val="000000" w:themeColor="text1"/>
          <w:sz w:val="24"/>
          <w:szCs w:val="24"/>
        </w:rPr>
        <w:t xml:space="preserve"> turėjo</w:t>
      </w:r>
      <w:r w:rsidR="00986F12" w:rsidRPr="00E23BE9">
        <w:rPr>
          <w:rFonts w:ascii="Times New Roman" w:hAnsi="Times New Roman" w:cs="Times New Roman"/>
          <w:color w:val="000000" w:themeColor="text1"/>
          <w:sz w:val="24"/>
          <w:szCs w:val="24"/>
        </w:rPr>
        <w:t xml:space="preserve">: </w:t>
      </w:r>
      <w:r w:rsidR="000D0770" w:rsidRPr="00E23BE9">
        <w:rPr>
          <w:rFonts w:ascii="Times New Roman" w:hAnsi="Times New Roman" w:cs="Times New Roman"/>
          <w:color w:val="000000" w:themeColor="text1"/>
          <w:sz w:val="24"/>
          <w:szCs w:val="24"/>
        </w:rPr>
        <w:t>„</w:t>
      </w:r>
      <w:r w:rsidR="000D0770" w:rsidRPr="00E23BE9">
        <w:rPr>
          <w:rFonts w:ascii="Times New Roman" w:hAnsi="Times New Roman" w:cs="Times New Roman"/>
          <w:i/>
          <w:color w:val="000000" w:themeColor="text1"/>
          <w:sz w:val="24"/>
          <w:szCs w:val="24"/>
        </w:rPr>
        <w:t xml:space="preserve">įvairūs kompetencijų tobulinimo mokymai“, </w:t>
      </w:r>
      <w:r w:rsidR="000D0770" w:rsidRPr="00E23BE9">
        <w:rPr>
          <w:rFonts w:ascii="Times New Roman" w:hAnsi="Times New Roman" w:cs="Times New Roman"/>
          <w:i/>
          <w:color w:val="000000" w:themeColor="text1"/>
          <w:sz w:val="24"/>
          <w:szCs w:val="24"/>
        </w:rPr>
        <w:br/>
        <w:t xml:space="preserve">„kompetencija ir patirtis“, „buvo skirtas didesnis dėmesys kiekvieno gyventojo </w:t>
      </w:r>
      <w:proofErr w:type="spellStart"/>
      <w:r w:rsidR="000D0770" w:rsidRPr="00E23BE9">
        <w:rPr>
          <w:rFonts w:ascii="Times New Roman" w:hAnsi="Times New Roman" w:cs="Times New Roman"/>
          <w:i/>
          <w:color w:val="000000" w:themeColor="text1"/>
          <w:sz w:val="24"/>
          <w:szCs w:val="24"/>
        </w:rPr>
        <w:t>savjautai</w:t>
      </w:r>
      <w:proofErr w:type="spellEnd"/>
      <w:r w:rsidR="000D0770" w:rsidRPr="00E23BE9">
        <w:rPr>
          <w:rFonts w:ascii="Times New Roman" w:hAnsi="Times New Roman" w:cs="Times New Roman"/>
          <w:i/>
          <w:color w:val="000000" w:themeColor="text1"/>
          <w:sz w:val="24"/>
          <w:szCs w:val="24"/>
        </w:rPr>
        <w:t>“, „pagerėjo bendravimas tarp įstaigos darbuotojų, pasidalinimas informacija“, „augantis gyventojų pasitikėjimas darbuotojais“.</w:t>
      </w:r>
    </w:p>
    <w:p w14:paraId="28D6608E" w14:textId="77777777" w:rsidR="000D0770" w:rsidRPr="000D0770" w:rsidRDefault="000D0770" w:rsidP="000D0770">
      <w:pPr>
        <w:spacing w:after="0" w:line="360" w:lineRule="auto"/>
        <w:ind w:firstLine="1298"/>
        <w:jc w:val="both"/>
        <w:rPr>
          <w:rFonts w:ascii="Times New Roman" w:hAnsi="Times New Roman" w:cs="Times New Roman"/>
          <w:sz w:val="24"/>
          <w:szCs w:val="24"/>
        </w:rPr>
      </w:pPr>
    </w:p>
    <w:p w14:paraId="05C89F95" w14:textId="77777777" w:rsidR="0052038B" w:rsidRPr="008159DF" w:rsidRDefault="0052038B" w:rsidP="000212C8">
      <w:p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t>13. Jei pablogėjo, kas tam turėjo įtakos (įvardinkite):</w:t>
      </w:r>
    </w:p>
    <w:p w14:paraId="28971401" w14:textId="77777777" w:rsidR="006C1BA6" w:rsidRPr="008159DF" w:rsidRDefault="006C1BA6" w:rsidP="000212C8">
      <w:pPr>
        <w:spacing w:after="0" w:line="360" w:lineRule="auto"/>
        <w:jc w:val="both"/>
        <w:rPr>
          <w:rFonts w:ascii="Times New Roman" w:hAnsi="Times New Roman" w:cs="Times New Roman"/>
          <w:b/>
          <w:sz w:val="24"/>
          <w:szCs w:val="24"/>
        </w:rPr>
      </w:pPr>
    </w:p>
    <w:p w14:paraId="7C9EBC71" w14:textId="43A11616" w:rsidR="0052038B" w:rsidRPr="008159DF" w:rsidRDefault="0052038B" w:rsidP="006C1BA6">
      <w:pPr>
        <w:spacing w:after="0" w:line="360" w:lineRule="auto"/>
        <w:ind w:firstLine="1298"/>
        <w:jc w:val="both"/>
        <w:rPr>
          <w:rFonts w:ascii="Times New Roman" w:hAnsi="Times New Roman" w:cs="Times New Roman"/>
          <w:sz w:val="24"/>
          <w:szCs w:val="24"/>
        </w:rPr>
      </w:pPr>
      <w:r w:rsidRPr="008159DF">
        <w:rPr>
          <w:rFonts w:ascii="Times New Roman" w:hAnsi="Times New Roman" w:cs="Times New Roman"/>
          <w:sz w:val="24"/>
          <w:szCs w:val="24"/>
        </w:rPr>
        <w:t xml:space="preserve">Iš visų apklausoje dalyvavusių respondentų nei </w:t>
      </w:r>
      <w:r w:rsidR="005C7923" w:rsidRPr="008159DF">
        <w:rPr>
          <w:rFonts w:ascii="Times New Roman" w:hAnsi="Times New Roman" w:cs="Times New Roman"/>
          <w:sz w:val="24"/>
          <w:szCs w:val="24"/>
        </w:rPr>
        <w:t>vienas nepateikė atsakymo į šį klausimą.</w:t>
      </w:r>
      <w:r w:rsidRPr="008159DF">
        <w:rPr>
          <w:rFonts w:ascii="Times New Roman" w:hAnsi="Times New Roman" w:cs="Times New Roman"/>
          <w:sz w:val="24"/>
          <w:szCs w:val="24"/>
        </w:rPr>
        <w:t xml:space="preserve"> </w:t>
      </w:r>
    </w:p>
    <w:p w14:paraId="1EFCA4CF" w14:textId="77777777" w:rsidR="000D0770" w:rsidRPr="008159DF" w:rsidRDefault="000D0770" w:rsidP="000212C8">
      <w:pPr>
        <w:spacing w:after="0" w:line="360" w:lineRule="auto"/>
        <w:jc w:val="both"/>
        <w:rPr>
          <w:rFonts w:ascii="Times New Roman" w:hAnsi="Times New Roman" w:cs="Times New Roman"/>
          <w:sz w:val="24"/>
          <w:szCs w:val="24"/>
        </w:rPr>
      </w:pPr>
    </w:p>
    <w:p w14:paraId="25FCF241" w14:textId="5EA86433" w:rsidR="0052038B" w:rsidRPr="008159DF" w:rsidRDefault="0052038B" w:rsidP="000212C8">
      <w:p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t>14. Jūsų darbo aplinkos vertinimas:</w:t>
      </w:r>
    </w:p>
    <w:p w14:paraId="0448F48E" w14:textId="77777777" w:rsidR="00BB1849" w:rsidRPr="008159DF" w:rsidRDefault="00BB1849" w:rsidP="000212C8">
      <w:pPr>
        <w:spacing w:after="0" w:line="360" w:lineRule="auto"/>
        <w:jc w:val="both"/>
        <w:rPr>
          <w:rFonts w:ascii="Times New Roman" w:hAnsi="Times New Roman" w:cs="Times New Roman"/>
          <w:b/>
          <w:sz w:val="24"/>
          <w:szCs w:val="24"/>
        </w:rPr>
      </w:pPr>
    </w:p>
    <w:p w14:paraId="7DDAA43A" w14:textId="19A32014" w:rsidR="00BB1849" w:rsidRPr="008159DF" w:rsidRDefault="00B17DF4" w:rsidP="00BB18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BB1849" w:rsidRPr="008159DF">
        <w:rPr>
          <w:rFonts w:ascii="Times New Roman" w:hAnsi="Times New Roman" w:cs="Times New Roman"/>
          <w:b/>
          <w:sz w:val="24"/>
          <w:szCs w:val="24"/>
        </w:rPr>
        <w:t xml:space="preserve"> lentelė. </w:t>
      </w:r>
      <w:r w:rsidR="00BB1849" w:rsidRPr="008159DF">
        <w:rPr>
          <w:rFonts w:ascii="Times New Roman" w:hAnsi="Times New Roman" w:cs="Times New Roman"/>
          <w:i/>
          <w:sz w:val="24"/>
          <w:szCs w:val="24"/>
        </w:rPr>
        <w:t>Darbo aplinkos vertinimas</w:t>
      </w:r>
    </w:p>
    <w:p w14:paraId="73E65D42" w14:textId="3B8479CA" w:rsidR="00AD4FFC" w:rsidRPr="008159DF" w:rsidRDefault="000D0770" w:rsidP="00407F0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6FE2D7F9" wp14:editId="5C6CD36A">
            <wp:extent cx="5219700" cy="24860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9700" cy="2486025"/>
                    </a:xfrm>
                    <a:prstGeom prst="rect">
                      <a:avLst/>
                    </a:prstGeom>
                    <a:noFill/>
                    <a:ln w="12700">
                      <a:solidFill>
                        <a:schemeClr val="tx1"/>
                      </a:solidFill>
                    </a:ln>
                  </pic:spPr>
                </pic:pic>
              </a:graphicData>
            </a:graphic>
          </wp:inline>
        </w:drawing>
      </w:r>
    </w:p>
    <w:p w14:paraId="6794AF46" w14:textId="7B5D7767" w:rsidR="002644BC" w:rsidRPr="00924B70" w:rsidRDefault="00F06598" w:rsidP="00F06598">
      <w:pPr>
        <w:spacing w:after="0" w:line="360" w:lineRule="auto"/>
        <w:ind w:firstLine="1298"/>
        <w:jc w:val="both"/>
        <w:rPr>
          <w:rFonts w:ascii="Times New Roman" w:hAnsi="Times New Roman" w:cs="Times New Roman"/>
          <w:color w:val="000000" w:themeColor="text1"/>
          <w:sz w:val="24"/>
          <w:szCs w:val="24"/>
        </w:rPr>
      </w:pPr>
      <w:r w:rsidRPr="00924B70">
        <w:rPr>
          <w:rFonts w:ascii="Times New Roman" w:hAnsi="Times New Roman" w:cs="Times New Roman"/>
          <w:color w:val="000000" w:themeColor="text1"/>
          <w:sz w:val="24"/>
          <w:szCs w:val="24"/>
        </w:rPr>
        <w:t xml:space="preserve">14 klausimu buvo siekiama išsiaiškinti, kaip </w:t>
      </w:r>
      <w:r w:rsidRPr="00741395">
        <w:rPr>
          <w:rFonts w:ascii="Times New Roman" w:hAnsi="Times New Roman" w:cs="Times New Roman"/>
          <w:color w:val="000000" w:themeColor="text1"/>
          <w:sz w:val="24"/>
          <w:szCs w:val="24"/>
        </w:rPr>
        <w:t xml:space="preserve">Savarankiško gyvenimo namų </w:t>
      </w:r>
      <w:r w:rsidR="00B17DF4" w:rsidRPr="00741395">
        <w:rPr>
          <w:rFonts w:ascii="Times New Roman" w:hAnsi="Times New Roman" w:cs="Times New Roman"/>
          <w:color w:val="000000" w:themeColor="text1"/>
          <w:sz w:val="24"/>
          <w:szCs w:val="24"/>
        </w:rPr>
        <w:t xml:space="preserve">socialinių </w:t>
      </w:r>
      <w:r w:rsidRPr="00741395">
        <w:rPr>
          <w:rFonts w:ascii="Times New Roman" w:hAnsi="Times New Roman" w:cs="Times New Roman"/>
          <w:color w:val="000000" w:themeColor="text1"/>
          <w:sz w:val="24"/>
          <w:szCs w:val="24"/>
        </w:rPr>
        <w:t>paslaugų teikėjai vertina darbo aplinką. Apklausa parodė, jog da</w:t>
      </w:r>
      <w:r w:rsidR="005D6A0B" w:rsidRPr="00741395">
        <w:rPr>
          <w:rFonts w:ascii="Times New Roman" w:hAnsi="Times New Roman" w:cs="Times New Roman"/>
          <w:color w:val="000000" w:themeColor="text1"/>
          <w:sz w:val="24"/>
          <w:szCs w:val="24"/>
        </w:rPr>
        <w:t>uguma</w:t>
      </w:r>
      <w:r w:rsidR="005C7923" w:rsidRPr="00741395">
        <w:rPr>
          <w:rFonts w:ascii="Times New Roman" w:hAnsi="Times New Roman" w:cs="Times New Roman"/>
          <w:color w:val="000000" w:themeColor="text1"/>
          <w:sz w:val="24"/>
          <w:szCs w:val="24"/>
        </w:rPr>
        <w:t xml:space="preserve"> </w:t>
      </w:r>
      <w:r w:rsidR="00741395" w:rsidRPr="00741395">
        <w:rPr>
          <w:rFonts w:ascii="Times New Roman" w:hAnsi="Times New Roman" w:cs="Times New Roman"/>
          <w:color w:val="000000" w:themeColor="text1"/>
          <w:sz w:val="24"/>
          <w:szCs w:val="24"/>
        </w:rPr>
        <w:t>darbuotojų</w:t>
      </w:r>
      <w:r w:rsidR="005C7923" w:rsidRPr="00924B70">
        <w:rPr>
          <w:rFonts w:ascii="Times New Roman" w:hAnsi="Times New Roman" w:cs="Times New Roman"/>
          <w:color w:val="000000" w:themeColor="text1"/>
          <w:sz w:val="24"/>
          <w:szCs w:val="24"/>
        </w:rPr>
        <w:t xml:space="preserve"> </w:t>
      </w:r>
      <w:r w:rsidR="00331C57" w:rsidRPr="00924B70">
        <w:rPr>
          <w:rFonts w:ascii="Times New Roman" w:hAnsi="Times New Roman" w:cs="Times New Roman"/>
          <w:i/>
          <w:color w:val="000000" w:themeColor="text1"/>
          <w:sz w:val="24"/>
          <w:szCs w:val="24"/>
        </w:rPr>
        <w:t>41.7 proc. (N=5</w:t>
      </w:r>
      <w:r w:rsidR="005C7923" w:rsidRPr="00924B70">
        <w:rPr>
          <w:rFonts w:ascii="Times New Roman" w:hAnsi="Times New Roman" w:cs="Times New Roman"/>
          <w:i/>
          <w:color w:val="000000" w:themeColor="text1"/>
          <w:sz w:val="24"/>
          <w:szCs w:val="24"/>
        </w:rPr>
        <w:t>)</w:t>
      </w:r>
      <w:r w:rsidR="00FD580E" w:rsidRPr="00924B70">
        <w:rPr>
          <w:rFonts w:ascii="Times New Roman" w:hAnsi="Times New Roman" w:cs="Times New Roman"/>
          <w:color w:val="000000" w:themeColor="text1"/>
          <w:sz w:val="24"/>
          <w:szCs w:val="24"/>
        </w:rPr>
        <w:t xml:space="preserve"> </w:t>
      </w:r>
      <w:r w:rsidR="00FD580E" w:rsidRPr="00924B70">
        <w:rPr>
          <w:rFonts w:ascii="Times New Roman" w:hAnsi="Times New Roman" w:cs="Times New Roman"/>
          <w:i/>
          <w:color w:val="000000" w:themeColor="text1"/>
          <w:sz w:val="24"/>
          <w:szCs w:val="24"/>
        </w:rPr>
        <w:lastRenderedPageBreak/>
        <w:t>atlyginimo dydį</w:t>
      </w:r>
      <w:r w:rsidR="00FD580E" w:rsidRPr="00924B70">
        <w:rPr>
          <w:rFonts w:ascii="Times New Roman" w:hAnsi="Times New Roman" w:cs="Times New Roman"/>
          <w:color w:val="000000" w:themeColor="text1"/>
          <w:sz w:val="24"/>
          <w:szCs w:val="24"/>
        </w:rPr>
        <w:t xml:space="preserve"> vertina </w:t>
      </w:r>
      <w:r w:rsidR="00331C57" w:rsidRPr="00924B70">
        <w:rPr>
          <w:rFonts w:ascii="Times New Roman" w:hAnsi="Times New Roman" w:cs="Times New Roman"/>
          <w:i/>
          <w:color w:val="000000" w:themeColor="text1"/>
          <w:sz w:val="24"/>
          <w:szCs w:val="24"/>
        </w:rPr>
        <w:t>blogai</w:t>
      </w:r>
      <w:r w:rsidR="005D6A0B" w:rsidRPr="00924B70">
        <w:rPr>
          <w:rFonts w:ascii="Times New Roman" w:hAnsi="Times New Roman" w:cs="Times New Roman"/>
          <w:i/>
          <w:color w:val="000000" w:themeColor="text1"/>
          <w:sz w:val="24"/>
          <w:szCs w:val="24"/>
        </w:rPr>
        <w:t>,</w:t>
      </w:r>
      <w:r w:rsidR="005C7923" w:rsidRPr="00924B70">
        <w:rPr>
          <w:rFonts w:ascii="Times New Roman" w:hAnsi="Times New Roman" w:cs="Times New Roman"/>
          <w:color w:val="000000" w:themeColor="text1"/>
          <w:sz w:val="24"/>
          <w:szCs w:val="24"/>
        </w:rPr>
        <w:t xml:space="preserve"> </w:t>
      </w:r>
      <w:r w:rsidR="005D6A0B" w:rsidRPr="00924B70">
        <w:rPr>
          <w:rFonts w:ascii="Times New Roman" w:hAnsi="Times New Roman" w:cs="Times New Roman"/>
          <w:i/>
          <w:color w:val="000000" w:themeColor="text1"/>
          <w:sz w:val="24"/>
          <w:szCs w:val="24"/>
        </w:rPr>
        <w:t>25</w:t>
      </w:r>
      <w:r w:rsidR="005C7923" w:rsidRPr="00924B70">
        <w:rPr>
          <w:rFonts w:ascii="Times New Roman" w:hAnsi="Times New Roman" w:cs="Times New Roman"/>
          <w:i/>
          <w:color w:val="000000" w:themeColor="text1"/>
          <w:sz w:val="24"/>
          <w:szCs w:val="24"/>
        </w:rPr>
        <w:t xml:space="preserve"> proc. (N=3)</w:t>
      </w:r>
      <w:r w:rsidR="00FD580E" w:rsidRPr="00924B70">
        <w:rPr>
          <w:rFonts w:ascii="Times New Roman" w:hAnsi="Times New Roman" w:cs="Times New Roman"/>
          <w:color w:val="000000" w:themeColor="text1"/>
          <w:sz w:val="24"/>
          <w:szCs w:val="24"/>
        </w:rPr>
        <w:t xml:space="preserve"> </w:t>
      </w:r>
      <w:r w:rsidR="00331C57" w:rsidRPr="00924B70">
        <w:rPr>
          <w:rFonts w:ascii="Times New Roman" w:hAnsi="Times New Roman" w:cs="Times New Roman"/>
          <w:i/>
          <w:color w:val="000000" w:themeColor="text1"/>
          <w:sz w:val="24"/>
          <w:szCs w:val="24"/>
        </w:rPr>
        <w:t>vidutiniškai</w:t>
      </w:r>
      <w:r w:rsidR="005C7923" w:rsidRPr="00924B70">
        <w:rPr>
          <w:rFonts w:ascii="Times New Roman" w:hAnsi="Times New Roman" w:cs="Times New Roman"/>
          <w:color w:val="000000" w:themeColor="text1"/>
          <w:sz w:val="24"/>
          <w:szCs w:val="24"/>
        </w:rPr>
        <w:t xml:space="preserve"> ir </w:t>
      </w:r>
      <w:r w:rsidR="00D657D1" w:rsidRPr="00924B70">
        <w:rPr>
          <w:rFonts w:ascii="Times New Roman" w:hAnsi="Times New Roman" w:cs="Times New Roman"/>
          <w:color w:val="000000" w:themeColor="text1"/>
          <w:sz w:val="24"/>
          <w:szCs w:val="24"/>
        </w:rPr>
        <w:t xml:space="preserve">tik </w:t>
      </w:r>
      <w:r w:rsidR="00331C57" w:rsidRPr="00924B70">
        <w:rPr>
          <w:rFonts w:ascii="Times New Roman" w:hAnsi="Times New Roman" w:cs="Times New Roman"/>
          <w:color w:val="000000" w:themeColor="text1"/>
          <w:sz w:val="24"/>
          <w:szCs w:val="24"/>
        </w:rPr>
        <w:t xml:space="preserve">3 darbuotojai </w:t>
      </w:r>
      <w:r w:rsidR="004C196F" w:rsidRPr="00924B70">
        <w:rPr>
          <w:rFonts w:ascii="Times New Roman" w:hAnsi="Times New Roman" w:cs="Times New Roman"/>
          <w:color w:val="000000" w:themeColor="text1"/>
          <w:sz w:val="24"/>
          <w:szCs w:val="24"/>
        </w:rPr>
        <w:t xml:space="preserve">yra patenkinti darbo užmokesčiu. </w:t>
      </w:r>
      <w:r w:rsidR="00D657D1" w:rsidRPr="00924B70">
        <w:rPr>
          <w:rFonts w:ascii="Times New Roman" w:hAnsi="Times New Roman" w:cs="Times New Roman"/>
          <w:color w:val="000000" w:themeColor="text1"/>
          <w:sz w:val="24"/>
          <w:szCs w:val="24"/>
        </w:rPr>
        <w:t>Taigi g</w:t>
      </w:r>
      <w:r w:rsidR="00320690" w:rsidRPr="00924B70">
        <w:rPr>
          <w:rFonts w:ascii="Times New Roman" w:hAnsi="Times New Roman" w:cs="Times New Roman"/>
          <w:color w:val="000000" w:themeColor="text1"/>
          <w:sz w:val="24"/>
          <w:szCs w:val="24"/>
        </w:rPr>
        <w:t>alima</w:t>
      </w:r>
      <w:r w:rsidR="00FD580E" w:rsidRPr="00924B70">
        <w:rPr>
          <w:rFonts w:ascii="Times New Roman" w:hAnsi="Times New Roman" w:cs="Times New Roman"/>
          <w:color w:val="000000" w:themeColor="text1"/>
          <w:sz w:val="24"/>
          <w:szCs w:val="24"/>
        </w:rPr>
        <w:t xml:space="preserve"> teigti, kad</w:t>
      </w:r>
      <w:r w:rsidR="00741395">
        <w:rPr>
          <w:rFonts w:ascii="Times New Roman" w:hAnsi="Times New Roman" w:cs="Times New Roman"/>
          <w:color w:val="000000" w:themeColor="text1"/>
          <w:sz w:val="24"/>
          <w:szCs w:val="24"/>
        </w:rPr>
        <w:t xml:space="preserve"> dauguma</w:t>
      </w:r>
      <w:r w:rsidR="0053018C">
        <w:rPr>
          <w:rFonts w:ascii="Times New Roman" w:hAnsi="Times New Roman" w:cs="Times New Roman"/>
          <w:color w:val="000000" w:themeColor="text1"/>
          <w:sz w:val="24"/>
          <w:szCs w:val="24"/>
        </w:rPr>
        <w:t>i</w:t>
      </w:r>
      <w:r w:rsidR="00741395">
        <w:rPr>
          <w:rFonts w:ascii="Times New Roman" w:hAnsi="Times New Roman" w:cs="Times New Roman"/>
          <w:color w:val="000000" w:themeColor="text1"/>
          <w:sz w:val="24"/>
          <w:szCs w:val="24"/>
        </w:rPr>
        <w:t xml:space="preserve"> respondentų</w:t>
      </w:r>
      <w:r w:rsidR="00FD580E" w:rsidRPr="00924B70">
        <w:rPr>
          <w:rFonts w:ascii="Times New Roman" w:hAnsi="Times New Roman" w:cs="Times New Roman"/>
          <w:color w:val="000000" w:themeColor="text1"/>
          <w:sz w:val="24"/>
          <w:szCs w:val="24"/>
        </w:rPr>
        <w:t xml:space="preserve"> </w:t>
      </w:r>
      <w:r w:rsidR="0053018C">
        <w:rPr>
          <w:rFonts w:ascii="Times New Roman" w:hAnsi="Times New Roman" w:cs="Times New Roman"/>
          <w:color w:val="000000" w:themeColor="text1"/>
          <w:sz w:val="24"/>
          <w:szCs w:val="24"/>
        </w:rPr>
        <w:t>darbo užmokestis kelia susirūpinimą</w:t>
      </w:r>
      <w:r w:rsidR="003A39CD" w:rsidRPr="00924B70">
        <w:rPr>
          <w:rFonts w:ascii="Times New Roman" w:hAnsi="Times New Roman" w:cs="Times New Roman"/>
          <w:color w:val="000000" w:themeColor="text1"/>
          <w:sz w:val="24"/>
          <w:szCs w:val="24"/>
        </w:rPr>
        <w:t xml:space="preserve">. </w:t>
      </w:r>
    </w:p>
    <w:p w14:paraId="4C343A48" w14:textId="40E1BFEB" w:rsidR="008F0671" w:rsidRPr="00924B70" w:rsidRDefault="002242A0" w:rsidP="00F344E4">
      <w:pPr>
        <w:spacing w:after="0" w:line="360" w:lineRule="auto"/>
        <w:ind w:firstLine="1298"/>
        <w:jc w:val="both"/>
        <w:rPr>
          <w:rFonts w:ascii="Times New Roman" w:hAnsi="Times New Roman" w:cs="Times New Roman"/>
          <w:color w:val="000000" w:themeColor="text1"/>
          <w:sz w:val="24"/>
          <w:szCs w:val="24"/>
        </w:rPr>
      </w:pPr>
      <w:r w:rsidRPr="00924B70">
        <w:rPr>
          <w:rFonts w:ascii="Times New Roman" w:hAnsi="Times New Roman" w:cs="Times New Roman"/>
          <w:color w:val="000000" w:themeColor="text1"/>
          <w:sz w:val="24"/>
          <w:szCs w:val="24"/>
        </w:rPr>
        <w:t xml:space="preserve">Į kitus klausimus apie darbo aplinką </w:t>
      </w:r>
      <w:r w:rsidR="00924B70">
        <w:rPr>
          <w:rFonts w:ascii="Times New Roman" w:hAnsi="Times New Roman" w:cs="Times New Roman"/>
          <w:color w:val="000000" w:themeColor="text1"/>
          <w:sz w:val="24"/>
          <w:szCs w:val="24"/>
        </w:rPr>
        <w:t>respondentai</w:t>
      </w:r>
      <w:r w:rsidRPr="00924B70">
        <w:rPr>
          <w:rFonts w:ascii="Times New Roman" w:hAnsi="Times New Roman" w:cs="Times New Roman"/>
          <w:color w:val="000000" w:themeColor="text1"/>
          <w:sz w:val="24"/>
          <w:szCs w:val="24"/>
        </w:rPr>
        <w:t xml:space="preserve"> pasisakė pakankamai teigiamai. </w:t>
      </w:r>
      <w:r w:rsidR="00D657D1" w:rsidRPr="00924B70">
        <w:rPr>
          <w:rFonts w:ascii="Times New Roman" w:hAnsi="Times New Roman" w:cs="Times New Roman"/>
          <w:color w:val="000000" w:themeColor="text1"/>
          <w:sz w:val="24"/>
          <w:szCs w:val="24"/>
        </w:rPr>
        <w:t xml:space="preserve">Dauguma </w:t>
      </w:r>
      <w:r w:rsidR="00924B70">
        <w:rPr>
          <w:rFonts w:ascii="Times New Roman" w:hAnsi="Times New Roman" w:cs="Times New Roman"/>
          <w:color w:val="000000" w:themeColor="text1"/>
          <w:sz w:val="24"/>
          <w:szCs w:val="24"/>
        </w:rPr>
        <w:t>darbuotojų</w:t>
      </w:r>
      <w:r w:rsidR="00D657D1" w:rsidRPr="00924B70">
        <w:rPr>
          <w:rFonts w:ascii="Times New Roman" w:hAnsi="Times New Roman" w:cs="Times New Roman"/>
          <w:color w:val="000000" w:themeColor="text1"/>
          <w:sz w:val="24"/>
          <w:szCs w:val="24"/>
        </w:rPr>
        <w:t xml:space="preserve"> </w:t>
      </w:r>
      <w:r w:rsidR="00D657D1" w:rsidRPr="00924B70">
        <w:rPr>
          <w:rFonts w:ascii="Times New Roman" w:hAnsi="Times New Roman" w:cs="Times New Roman"/>
          <w:i/>
          <w:color w:val="000000" w:themeColor="text1"/>
          <w:sz w:val="24"/>
          <w:szCs w:val="24"/>
        </w:rPr>
        <w:t>d</w:t>
      </w:r>
      <w:r w:rsidR="003A39CD" w:rsidRPr="00924B70">
        <w:rPr>
          <w:rFonts w:ascii="Times New Roman" w:hAnsi="Times New Roman" w:cs="Times New Roman"/>
          <w:i/>
          <w:color w:val="000000" w:themeColor="text1"/>
          <w:sz w:val="24"/>
          <w:szCs w:val="24"/>
        </w:rPr>
        <w:t>arbo organizavimą</w:t>
      </w:r>
      <w:r w:rsidR="003A39CD" w:rsidRPr="00924B70">
        <w:rPr>
          <w:rFonts w:ascii="Times New Roman" w:hAnsi="Times New Roman" w:cs="Times New Roman"/>
          <w:color w:val="000000" w:themeColor="text1"/>
          <w:sz w:val="24"/>
          <w:szCs w:val="24"/>
        </w:rPr>
        <w:t xml:space="preserve"> vertina </w:t>
      </w:r>
      <w:r w:rsidR="00D657D1" w:rsidRPr="00924B70">
        <w:rPr>
          <w:rFonts w:ascii="Times New Roman" w:hAnsi="Times New Roman" w:cs="Times New Roman"/>
          <w:i/>
          <w:color w:val="000000" w:themeColor="text1"/>
          <w:sz w:val="24"/>
          <w:szCs w:val="24"/>
        </w:rPr>
        <w:t>labai gerai</w:t>
      </w:r>
      <w:r w:rsidR="00D657D1" w:rsidRPr="00924B70">
        <w:rPr>
          <w:rFonts w:ascii="Times New Roman" w:hAnsi="Times New Roman" w:cs="Times New Roman"/>
          <w:color w:val="000000" w:themeColor="text1"/>
          <w:sz w:val="24"/>
          <w:szCs w:val="24"/>
        </w:rPr>
        <w:t xml:space="preserve"> </w:t>
      </w:r>
      <w:r w:rsidR="00D657D1" w:rsidRPr="00924B70">
        <w:rPr>
          <w:rFonts w:ascii="Times New Roman" w:hAnsi="Times New Roman" w:cs="Times New Roman"/>
          <w:i/>
          <w:color w:val="000000" w:themeColor="text1"/>
          <w:sz w:val="24"/>
          <w:szCs w:val="24"/>
        </w:rPr>
        <w:t>41.7 proc. (N=5)</w:t>
      </w:r>
      <w:r w:rsidR="00D657D1" w:rsidRPr="00924B70">
        <w:rPr>
          <w:rFonts w:ascii="Times New Roman" w:hAnsi="Times New Roman" w:cs="Times New Roman"/>
          <w:color w:val="000000" w:themeColor="text1"/>
          <w:sz w:val="24"/>
          <w:szCs w:val="24"/>
        </w:rPr>
        <w:t xml:space="preserve"> arba </w:t>
      </w:r>
      <w:r w:rsidR="003A39CD" w:rsidRPr="00924B70">
        <w:rPr>
          <w:rFonts w:ascii="Times New Roman" w:hAnsi="Times New Roman" w:cs="Times New Roman"/>
          <w:i/>
          <w:color w:val="000000" w:themeColor="text1"/>
          <w:sz w:val="24"/>
          <w:szCs w:val="24"/>
        </w:rPr>
        <w:t>gera</w:t>
      </w:r>
      <w:r w:rsidR="008F0671" w:rsidRPr="00924B70">
        <w:rPr>
          <w:rFonts w:ascii="Times New Roman" w:hAnsi="Times New Roman" w:cs="Times New Roman"/>
          <w:i/>
          <w:color w:val="000000" w:themeColor="text1"/>
          <w:sz w:val="24"/>
          <w:szCs w:val="24"/>
        </w:rPr>
        <w:t>i 50 proc. (N=6)</w:t>
      </w:r>
      <w:r w:rsidR="00320690" w:rsidRPr="00924B70">
        <w:rPr>
          <w:rFonts w:ascii="Times New Roman" w:hAnsi="Times New Roman" w:cs="Times New Roman"/>
          <w:i/>
          <w:color w:val="000000" w:themeColor="text1"/>
          <w:sz w:val="24"/>
          <w:szCs w:val="24"/>
        </w:rPr>
        <w:t>.</w:t>
      </w:r>
      <w:r w:rsidR="00320690" w:rsidRPr="00924B70">
        <w:rPr>
          <w:rFonts w:ascii="Times New Roman" w:hAnsi="Times New Roman" w:cs="Times New Roman"/>
          <w:color w:val="000000" w:themeColor="text1"/>
          <w:sz w:val="24"/>
          <w:szCs w:val="24"/>
        </w:rPr>
        <w:t xml:space="preserve"> </w:t>
      </w:r>
      <w:r w:rsidR="00D657D1" w:rsidRPr="00924B70">
        <w:rPr>
          <w:rFonts w:ascii="Times New Roman" w:hAnsi="Times New Roman" w:cs="Times New Roman"/>
          <w:color w:val="000000" w:themeColor="text1"/>
          <w:sz w:val="24"/>
          <w:szCs w:val="24"/>
        </w:rPr>
        <w:t>Tam įtakos</w:t>
      </w:r>
      <w:r w:rsidR="00320690" w:rsidRPr="00924B70">
        <w:rPr>
          <w:rFonts w:ascii="Times New Roman" w:hAnsi="Times New Roman" w:cs="Times New Roman"/>
          <w:color w:val="000000" w:themeColor="text1"/>
          <w:sz w:val="24"/>
          <w:szCs w:val="24"/>
        </w:rPr>
        <w:t xml:space="preserve"> gali</w:t>
      </w:r>
      <w:r w:rsidR="003A39CD" w:rsidRPr="00924B70">
        <w:rPr>
          <w:rFonts w:ascii="Times New Roman" w:hAnsi="Times New Roman" w:cs="Times New Roman"/>
          <w:color w:val="000000" w:themeColor="text1"/>
          <w:sz w:val="24"/>
          <w:szCs w:val="24"/>
        </w:rPr>
        <w:t xml:space="preserve"> turėt</w:t>
      </w:r>
      <w:r w:rsidR="0081053A" w:rsidRPr="00924B70">
        <w:rPr>
          <w:rFonts w:ascii="Times New Roman" w:hAnsi="Times New Roman" w:cs="Times New Roman"/>
          <w:color w:val="000000" w:themeColor="text1"/>
          <w:sz w:val="24"/>
          <w:szCs w:val="24"/>
        </w:rPr>
        <w:t xml:space="preserve">i </w:t>
      </w:r>
      <w:r w:rsidR="00D657D1" w:rsidRPr="00924B70">
        <w:rPr>
          <w:rFonts w:ascii="Times New Roman" w:hAnsi="Times New Roman" w:cs="Times New Roman"/>
          <w:i/>
          <w:color w:val="000000" w:themeColor="text1"/>
          <w:sz w:val="24"/>
          <w:szCs w:val="24"/>
        </w:rPr>
        <w:t>darbo tikslų ir rezultatų aiškumas</w:t>
      </w:r>
      <w:r w:rsidR="008F0671" w:rsidRPr="00924B70">
        <w:rPr>
          <w:rFonts w:ascii="Times New Roman" w:hAnsi="Times New Roman" w:cs="Times New Roman"/>
          <w:color w:val="000000" w:themeColor="text1"/>
          <w:sz w:val="24"/>
          <w:szCs w:val="24"/>
        </w:rPr>
        <w:t xml:space="preserve"> bei</w:t>
      </w:r>
      <w:r w:rsidR="0081053A" w:rsidRPr="00924B70">
        <w:rPr>
          <w:rFonts w:ascii="Times New Roman" w:hAnsi="Times New Roman" w:cs="Times New Roman"/>
          <w:color w:val="000000" w:themeColor="text1"/>
          <w:sz w:val="24"/>
          <w:szCs w:val="24"/>
        </w:rPr>
        <w:t xml:space="preserve"> </w:t>
      </w:r>
      <w:r w:rsidR="008F0671" w:rsidRPr="00924B70">
        <w:rPr>
          <w:rFonts w:ascii="Times New Roman" w:hAnsi="Times New Roman" w:cs="Times New Roman"/>
          <w:i/>
          <w:color w:val="000000" w:themeColor="text1"/>
          <w:sz w:val="24"/>
          <w:szCs w:val="24"/>
        </w:rPr>
        <w:t xml:space="preserve">komandinis darbas, </w:t>
      </w:r>
      <w:r w:rsidR="008F0671" w:rsidRPr="00924B70">
        <w:rPr>
          <w:rFonts w:ascii="Times New Roman" w:hAnsi="Times New Roman" w:cs="Times New Roman"/>
          <w:color w:val="000000" w:themeColor="text1"/>
          <w:sz w:val="24"/>
          <w:szCs w:val="24"/>
        </w:rPr>
        <w:t>kuriuo, kaip rodo apklausa, paslaugų teikėjai yra patenkinti.</w:t>
      </w:r>
      <w:r w:rsidR="00D657D1" w:rsidRPr="00924B70">
        <w:rPr>
          <w:rFonts w:ascii="Times New Roman" w:hAnsi="Times New Roman" w:cs="Times New Roman"/>
          <w:color w:val="000000" w:themeColor="text1"/>
          <w:sz w:val="24"/>
          <w:szCs w:val="24"/>
        </w:rPr>
        <w:t xml:space="preserve"> </w:t>
      </w:r>
    </w:p>
    <w:p w14:paraId="1E3DF2F4" w14:textId="60B3759D" w:rsidR="00034A04" w:rsidRPr="00924B70" w:rsidRDefault="00034A04" w:rsidP="00F45812">
      <w:pPr>
        <w:spacing w:after="0" w:line="360" w:lineRule="auto"/>
        <w:ind w:firstLine="1298"/>
        <w:jc w:val="both"/>
        <w:rPr>
          <w:rFonts w:ascii="Times New Roman" w:hAnsi="Times New Roman" w:cs="Times New Roman"/>
          <w:i/>
          <w:color w:val="000000" w:themeColor="text1"/>
          <w:sz w:val="24"/>
          <w:szCs w:val="24"/>
        </w:rPr>
      </w:pPr>
      <w:r w:rsidRPr="00924B70">
        <w:rPr>
          <w:rFonts w:ascii="Times New Roman" w:hAnsi="Times New Roman" w:cs="Times New Roman"/>
          <w:i/>
          <w:color w:val="000000" w:themeColor="text1"/>
          <w:sz w:val="24"/>
          <w:szCs w:val="24"/>
        </w:rPr>
        <w:t xml:space="preserve">Darbo krūvį </w:t>
      </w:r>
      <w:r w:rsidR="002121FF" w:rsidRPr="002121FF">
        <w:rPr>
          <w:rFonts w:ascii="Times New Roman" w:hAnsi="Times New Roman" w:cs="Times New Roman"/>
          <w:color w:val="000000" w:themeColor="text1"/>
          <w:sz w:val="24"/>
          <w:szCs w:val="24"/>
        </w:rPr>
        <w:t>socialinių</w:t>
      </w:r>
      <w:r w:rsidR="002121FF">
        <w:rPr>
          <w:rFonts w:ascii="Times New Roman" w:hAnsi="Times New Roman" w:cs="Times New Roman"/>
          <w:i/>
          <w:color w:val="000000" w:themeColor="text1"/>
          <w:sz w:val="24"/>
          <w:szCs w:val="24"/>
        </w:rPr>
        <w:t xml:space="preserve"> </w:t>
      </w:r>
      <w:r w:rsidR="001E2960" w:rsidRPr="00924B70">
        <w:rPr>
          <w:rFonts w:ascii="Times New Roman" w:hAnsi="Times New Roman" w:cs="Times New Roman"/>
          <w:color w:val="000000" w:themeColor="text1"/>
          <w:sz w:val="24"/>
          <w:szCs w:val="24"/>
        </w:rPr>
        <w:t>paslaugų teikėjai</w:t>
      </w:r>
      <w:r w:rsidR="00F344E4" w:rsidRPr="00924B70">
        <w:rPr>
          <w:rFonts w:ascii="Times New Roman" w:hAnsi="Times New Roman" w:cs="Times New Roman"/>
          <w:color w:val="000000" w:themeColor="text1"/>
          <w:sz w:val="24"/>
          <w:szCs w:val="24"/>
        </w:rPr>
        <w:t xml:space="preserve"> vertina </w:t>
      </w:r>
      <w:r w:rsidR="00F45812" w:rsidRPr="00924B70">
        <w:rPr>
          <w:rFonts w:ascii="Times New Roman" w:hAnsi="Times New Roman" w:cs="Times New Roman"/>
          <w:color w:val="000000" w:themeColor="text1"/>
          <w:sz w:val="24"/>
          <w:szCs w:val="24"/>
        </w:rPr>
        <w:t>pakankamai gerai</w:t>
      </w:r>
      <w:r w:rsidRPr="00924B70">
        <w:rPr>
          <w:rFonts w:ascii="Times New Roman" w:hAnsi="Times New Roman" w:cs="Times New Roman"/>
          <w:i/>
          <w:color w:val="000000" w:themeColor="text1"/>
          <w:sz w:val="24"/>
          <w:szCs w:val="24"/>
        </w:rPr>
        <w:t xml:space="preserve">, </w:t>
      </w:r>
      <w:r w:rsidRPr="00924B70">
        <w:rPr>
          <w:rFonts w:ascii="Times New Roman" w:hAnsi="Times New Roman" w:cs="Times New Roman"/>
          <w:color w:val="000000" w:themeColor="text1"/>
          <w:sz w:val="24"/>
          <w:szCs w:val="24"/>
        </w:rPr>
        <w:t>pvz.</w:t>
      </w:r>
      <w:r w:rsidR="00F344E4" w:rsidRPr="00924B70">
        <w:rPr>
          <w:rFonts w:ascii="Times New Roman" w:hAnsi="Times New Roman" w:cs="Times New Roman"/>
          <w:i/>
          <w:color w:val="000000" w:themeColor="text1"/>
          <w:sz w:val="24"/>
          <w:szCs w:val="24"/>
        </w:rPr>
        <w:t xml:space="preserve"> 7</w:t>
      </w:r>
      <w:r w:rsidRPr="00924B70">
        <w:rPr>
          <w:rFonts w:ascii="Times New Roman" w:hAnsi="Times New Roman" w:cs="Times New Roman"/>
          <w:i/>
          <w:color w:val="000000" w:themeColor="text1"/>
          <w:sz w:val="24"/>
          <w:szCs w:val="24"/>
        </w:rPr>
        <w:t xml:space="preserve"> </w:t>
      </w:r>
      <w:r w:rsidRPr="00924B70">
        <w:rPr>
          <w:rFonts w:ascii="Times New Roman" w:hAnsi="Times New Roman" w:cs="Times New Roman"/>
          <w:color w:val="000000" w:themeColor="text1"/>
          <w:sz w:val="24"/>
          <w:szCs w:val="24"/>
        </w:rPr>
        <w:t>asmenys vertina</w:t>
      </w:r>
      <w:r w:rsidR="00F45812" w:rsidRPr="00924B70">
        <w:rPr>
          <w:rFonts w:ascii="Times New Roman" w:hAnsi="Times New Roman" w:cs="Times New Roman"/>
          <w:i/>
          <w:color w:val="000000" w:themeColor="text1"/>
          <w:sz w:val="24"/>
          <w:szCs w:val="24"/>
        </w:rPr>
        <w:t xml:space="preserve"> gerai, 2 labai gerai, 3 vidutiniškai. Darbo rezultatų įvertinimu </w:t>
      </w:r>
      <w:r w:rsidR="00415F17">
        <w:rPr>
          <w:rFonts w:ascii="Times New Roman" w:hAnsi="Times New Roman" w:cs="Times New Roman"/>
          <w:color w:val="000000" w:themeColor="text1"/>
          <w:sz w:val="24"/>
          <w:szCs w:val="24"/>
        </w:rPr>
        <w:t>darbuotojai</w:t>
      </w:r>
      <w:r w:rsidR="00F45812" w:rsidRPr="00924B70">
        <w:rPr>
          <w:rFonts w:ascii="Times New Roman" w:hAnsi="Times New Roman" w:cs="Times New Roman"/>
          <w:color w:val="000000" w:themeColor="text1"/>
          <w:sz w:val="24"/>
          <w:szCs w:val="24"/>
        </w:rPr>
        <w:t xml:space="preserve"> yra patenkinti, pvz. </w:t>
      </w:r>
      <w:r w:rsidR="00F45812" w:rsidRPr="00924B70">
        <w:rPr>
          <w:rFonts w:ascii="Times New Roman" w:hAnsi="Times New Roman" w:cs="Times New Roman"/>
          <w:i/>
          <w:color w:val="000000" w:themeColor="text1"/>
          <w:sz w:val="24"/>
          <w:szCs w:val="24"/>
        </w:rPr>
        <w:t xml:space="preserve"> 8</w:t>
      </w:r>
      <w:r w:rsidR="00D71C3B" w:rsidRPr="00924B70">
        <w:rPr>
          <w:rFonts w:ascii="Times New Roman" w:hAnsi="Times New Roman" w:cs="Times New Roman"/>
          <w:i/>
          <w:color w:val="000000" w:themeColor="text1"/>
          <w:sz w:val="24"/>
          <w:szCs w:val="24"/>
        </w:rPr>
        <w:t xml:space="preserve"> </w:t>
      </w:r>
      <w:r w:rsidR="00D71C3B" w:rsidRPr="00924B70">
        <w:rPr>
          <w:rFonts w:ascii="Times New Roman" w:hAnsi="Times New Roman" w:cs="Times New Roman"/>
          <w:color w:val="000000" w:themeColor="text1"/>
          <w:sz w:val="24"/>
          <w:szCs w:val="24"/>
        </w:rPr>
        <w:t>vertina</w:t>
      </w:r>
      <w:r w:rsidR="00D71C3B" w:rsidRPr="00924B70">
        <w:rPr>
          <w:rFonts w:ascii="Times New Roman" w:hAnsi="Times New Roman" w:cs="Times New Roman"/>
          <w:i/>
          <w:color w:val="000000" w:themeColor="text1"/>
          <w:sz w:val="24"/>
          <w:szCs w:val="24"/>
        </w:rPr>
        <w:t xml:space="preserve"> </w:t>
      </w:r>
      <w:r w:rsidR="00F45812" w:rsidRPr="00924B70">
        <w:rPr>
          <w:rFonts w:ascii="Times New Roman" w:hAnsi="Times New Roman" w:cs="Times New Roman"/>
          <w:i/>
          <w:color w:val="000000" w:themeColor="text1"/>
          <w:sz w:val="24"/>
          <w:szCs w:val="24"/>
        </w:rPr>
        <w:t>gerai,</w:t>
      </w:r>
      <w:r w:rsidR="00D71C3B" w:rsidRPr="00924B70">
        <w:rPr>
          <w:rFonts w:ascii="Times New Roman" w:hAnsi="Times New Roman" w:cs="Times New Roman"/>
          <w:i/>
          <w:color w:val="000000" w:themeColor="text1"/>
          <w:sz w:val="24"/>
          <w:szCs w:val="24"/>
        </w:rPr>
        <w:t xml:space="preserve"> 4 </w:t>
      </w:r>
      <w:r w:rsidR="00F45812" w:rsidRPr="00924B70">
        <w:rPr>
          <w:rFonts w:ascii="Times New Roman" w:hAnsi="Times New Roman" w:cs="Times New Roman"/>
          <w:i/>
          <w:color w:val="000000" w:themeColor="text1"/>
          <w:sz w:val="24"/>
          <w:szCs w:val="24"/>
        </w:rPr>
        <w:t>labai gerai.</w:t>
      </w:r>
      <w:r w:rsidR="00D71C3B" w:rsidRPr="00924B70">
        <w:rPr>
          <w:rFonts w:ascii="Times New Roman" w:hAnsi="Times New Roman" w:cs="Times New Roman"/>
          <w:i/>
          <w:color w:val="000000" w:themeColor="text1"/>
          <w:sz w:val="24"/>
          <w:szCs w:val="24"/>
        </w:rPr>
        <w:t xml:space="preserve"> </w:t>
      </w:r>
    </w:p>
    <w:p w14:paraId="75B94504" w14:textId="205634F0" w:rsidR="00F45812" w:rsidRPr="00924B70" w:rsidRDefault="00F45812" w:rsidP="00F45812">
      <w:pPr>
        <w:spacing w:after="0" w:line="360" w:lineRule="auto"/>
        <w:ind w:firstLine="1298"/>
        <w:jc w:val="both"/>
        <w:rPr>
          <w:rFonts w:ascii="Times New Roman" w:hAnsi="Times New Roman" w:cs="Times New Roman"/>
          <w:color w:val="000000" w:themeColor="text1"/>
          <w:sz w:val="24"/>
          <w:szCs w:val="24"/>
        </w:rPr>
      </w:pPr>
      <w:r w:rsidRPr="00924B70">
        <w:rPr>
          <w:rFonts w:ascii="Times New Roman" w:hAnsi="Times New Roman" w:cs="Times New Roman"/>
          <w:i/>
          <w:color w:val="000000" w:themeColor="text1"/>
          <w:sz w:val="24"/>
          <w:szCs w:val="24"/>
        </w:rPr>
        <w:t xml:space="preserve">Galimybę tobulinti savo profesinę kompetenciją </w:t>
      </w:r>
      <w:r w:rsidRPr="00924B70">
        <w:rPr>
          <w:rFonts w:ascii="Times New Roman" w:hAnsi="Times New Roman" w:cs="Times New Roman"/>
          <w:color w:val="000000" w:themeColor="text1"/>
          <w:sz w:val="24"/>
          <w:szCs w:val="24"/>
        </w:rPr>
        <w:t xml:space="preserve">paslaugų teikėjai </w:t>
      </w:r>
      <w:r w:rsidR="00DC2F12" w:rsidRPr="00924B70">
        <w:rPr>
          <w:rFonts w:ascii="Times New Roman" w:hAnsi="Times New Roman" w:cs="Times New Roman"/>
          <w:color w:val="000000" w:themeColor="text1"/>
          <w:sz w:val="24"/>
          <w:szCs w:val="24"/>
        </w:rPr>
        <w:t xml:space="preserve">taip pat </w:t>
      </w:r>
      <w:r w:rsidRPr="00924B70">
        <w:rPr>
          <w:rFonts w:ascii="Times New Roman" w:hAnsi="Times New Roman" w:cs="Times New Roman"/>
          <w:color w:val="000000" w:themeColor="text1"/>
          <w:sz w:val="24"/>
          <w:szCs w:val="24"/>
        </w:rPr>
        <w:t xml:space="preserve">vertina </w:t>
      </w:r>
      <w:r w:rsidR="00DC2F12" w:rsidRPr="00924B70">
        <w:rPr>
          <w:rFonts w:ascii="Times New Roman" w:hAnsi="Times New Roman" w:cs="Times New Roman"/>
          <w:color w:val="000000" w:themeColor="text1"/>
          <w:sz w:val="24"/>
          <w:szCs w:val="24"/>
        </w:rPr>
        <w:t>teigiamai,</w:t>
      </w:r>
      <w:r w:rsidRPr="00924B70">
        <w:rPr>
          <w:rFonts w:ascii="Times New Roman" w:hAnsi="Times New Roman" w:cs="Times New Roman"/>
          <w:i/>
          <w:color w:val="000000" w:themeColor="text1"/>
          <w:sz w:val="24"/>
          <w:szCs w:val="24"/>
        </w:rPr>
        <w:t xml:space="preserve"> 50 proc. (N=6) gerai, 41.7 proc. (N=5) labai gerai, 8.3 </w:t>
      </w:r>
      <w:proofErr w:type="spellStart"/>
      <w:r w:rsidRPr="00924B70">
        <w:rPr>
          <w:rFonts w:ascii="Times New Roman" w:hAnsi="Times New Roman" w:cs="Times New Roman"/>
          <w:i/>
          <w:color w:val="000000" w:themeColor="text1"/>
          <w:sz w:val="24"/>
          <w:szCs w:val="24"/>
        </w:rPr>
        <w:t>proc</w:t>
      </w:r>
      <w:proofErr w:type="spellEnd"/>
      <w:r w:rsidRPr="00924B70">
        <w:rPr>
          <w:rFonts w:ascii="Times New Roman" w:hAnsi="Times New Roman" w:cs="Times New Roman"/>
          <w:i/>
          <w:color w:val="000000" w:themeColor="text1"/>
          <w:sz w:val="24"/>
          <w:szCs w:val="24"/>
        </w:rPr>
        <w:t xml:space="preserve"> . (N=1) vidutiniškai.</w:t>
      </w:r>
    </w:p>
    <w:p w14:paraId="6376AF61" w14:textId="28C36271" w:rsidR="00565566" w:rsidRPr="00DC2F12" w:rsidRDefault="00320690" w:rsidP="00407F0A">
      <w:pPr>
        <w:spacing w:after="0" w:line="360" w:lineRule="auto"/>
        <w:ind w:firstLine="1298"/>
        <w:jc w:val="both"/>
        <w:rPr>
          <w:rFonts w:ascii="Times New Roman" w:hAnsi="Times New Roman" w:cs="Times New Roman"/>
          <w:color w:val="00B0F0"/>
          <w:sz w:val="24"/>
          <w:szCs w:val="24"/>
        </w:rPr>
      </w:pPr>
      <w:r w:rsidRPr="00924B70">
        <w:rPr>
          <w:rFonts w:ascii="Times New Roman" w:hAnsi="Times New Roman" w:cs="Times New Roman"/>
          <w:i/>
          <w:color w:val="000000" w:themeColor="text1"/>
          <w:sz w:val="24"/>
          <w:szCs w:val="24"/>
        </w:rPr>
        <w:t>B</w:t>
      </w:r>
      <w:r w:rsidR="0084390D" w:rsidRPr="00924B70">
        <w:rPr>
          <w:rFonts w:ascii="Times New Roman" w:hAnsi="Times New Roman" w:cs="Times New Roman"/>
          <w:i/>
          <w:color w:val="000000" w:themeColor="text1"/>
          <w:sz w:val="24"/>
          <w:szCs w:val="24"/>
        </w:rPr>
        <w:t>endradarbiavimą</w:t>
      </w:r>
      <w:r w:rsidR="00AD4FFC" w:rsidRPr="00924B70">
        <w:rPr>
          <w:rFonts w:ascii="Times New Roman" w:hAnsi="Times New Roman" w:cs="Times New Roman"/>
          <w:i/>
          <w:color w:val="000000" w:themeColor="text1"/>
          <w:sz w:val="24"/>
          <w:szCs w:val="24"/>
        </w:rPr>
        <w:t xml:space="preserve"> su kitomis organizacijomis</w:t>
      </w:r>
      <w:r w:rsidR="00AD4FFC" w:rsidRPr="00924B70">
        <w:rPr>
          <w:rFonts w:ascii="Times New Roman" w:hAnsi="Times New Roman" w:cs="Times New Roman"/>
          <w:color w:val="000000" w:themeColor="text1"/>
          <w:sz w:val="24"/>
          <w:szCs w:val="24"/>
        </w:rPr>
        <w:t xml:space="preserve"> </w:t>
      </w:r>
      <w:r w:rsidRPr="00924B70">
        <w:rPr>
          <w:rFonts w:ascii="Times New Roman" w:hAnsi="Times New Roman" w:cs="Times New Roman"/>
          <w:i/>
          <w:color w:val="000000" w:themeColor="text1"/>
          <w:sz w:val="24"/>
          <w:szCs w:val="24"/>
        </w:rPr>
        <w:t xml:space="preserve">4 </w:t>
      </w:r>
      <w:r w:rsidRPr="00924B70">
        <w:rPr>
          <w:rFonts w:ascii="Times New Roman" w:hAnsi="Times New Roman" w:cs="Times New Roman"/>
          <w:color w:val="000000" w:themeColor="text1"/>
          <w:sz w:val="24"/>
          <w:szCs w:val="24"/>
        </w:rPr>
        <w:t xml:space="preserve">respondentai </w:t>
      </w:r>
      <w:r w:rsidR="0084390D" w:rsidRPr="00924B70">
        <w:rPr>
          <w:rFonts w:ascii="Times New Roman" w:hAnsi="Times New Roman" w:cs="Times New Roman"/>
          <w:color w:val="000000" w:themeColor="text1"/>
          <w:sz w:val="24"/>
          <w:szCs w:val="24"/>
        </w:rPr>
        <w:t xml:space="preserve">vertina </w:t>
      </w:r>
      <w:r w:rsidR="00DC2F12" w:rsidRPr="00924B70">
        <w:rPr>
          <w:rFonts w:ascii="Times New Roman" w:hAnsi="Times New Roman" w:cs="Times New Roman"/>
          <w:i/>
          <w:color w:val="000000" w:themeColor="text1"/>
          <w:sz w:val="24"/>
          <w:szCs w:val="24"/>
        </w:rPr>
        <w:t>vidutiniškai</w:t>
      </w:r>
      <w:r w:rsidR="0084390D" w:rsidRPr="00924B70">
        <w:rPr>
          <w:rFonts w:ascii="Times New Roman" w:hAnsi="Times New Roman" w:cs="Times New Roman"/>
          <w:i/>
          <w:color w:val="000000" w:themeColor="text1"/>
          <w:sz w:val="24"/>
          <w:szCs w:val="24"/>
        </w:rPr>
        <w:t xml:space="preserve">, </w:t>
      </w:r>
      <w:r w:rsidR="00DC2F12" w:rsidRPr="00924B70">
        <w:rPr>
          <w:rFonts w:ascii="Times New Roman" w:hAnsi="Times New Roman" w:cs="Times New Roman"/>
          <w:i/>
          <w:color w:val="000000" w:themeColor="text1"/>
          <w:sz w:val="24"/>
          <w:szCs w:val="24"/>
        </w:rPr>
        <w:t>7</w:t>
      </w:r>
      <w:r w:rsidR="0084390D" w:rsidRPr="00924B70">
        <w:rPr>
          <w:rFonts w:ascii="Times New Roman" w:hAnsi="Times New Roman" w:cs="Times New Roman"/>
          <w:i/>
          <w:color w:val="000000" w:themeColor="text1"/>
          <w:sz w:val="24"/>
          <w:szCs w:val="24"/>
        </w:rPr>
        <w:t xml:space="preserve"> </w:t>
      </w:r>
      <w:r w:rsidR="00DC2F12" w:rsidRPr="00924B70">
        <w:rPr>
          <w:rFonts w:ascii="Times New Roman" w:hAnsi="Times New Roman" w:cs="Times New Roman"/>
          <w:i/>
          <w:color w:val="000000" w:themeColor="text1"/>
          <w:sz w:val="24"/>
          <w:szCs w:val="24"/>
        </w:rPr>
        <w:t>gera</w:t>
      </w:r>
      <w:r w:rsidR="00AD4FFC" w:rsidRPr="00924B70">
        <w:rPr>
          <w:rFonts w:ascii="Times New Roman" w:hAnsi="Times New Roman" w:cs="Times New Roman"/>
          <w:i/>
          <w:color w:val="000000" w:themeColor="text1"/>
          <w:sz w:val="24"/>
          <w:szCs w:val="24"/>
        </w:rPr>
        <w:t>i</w:t>
      </w:r>
      <w:r w:rsidR="0084390D" w:rsidRPr="00924B70">
        <w:rPr>
          <w:rFonts w:ascii="Times New Roman" w:hAnsi="Times New Roman" w:cs="Times New Roman"/>
          <w:i/>
          <w:color w:val="000000" w:themeColor="text1"/>
          <w:sz w:val="24"/>
          <w:szCs w:val="24"/>
        </w:rPr>
        <w:t>,</w:t>
      </w:r>
      <w:r w:rsidR="00AD4FFC" w:rsidRPr="00924B70">
        <w:rPr>
          <w:rFonts w:ascii="Times New Roman" w:hAnsi="Times New Roman" w:cs="Times New Roman"/>
          <w:i/>
          <w:color w:val="000000" w:themeColor="text1"/>
          <w:sz w:val="24"/>
          <w:szCs w:val="24"/>
        </w:rPr>
        <w:t xml:space="preserve">  </w:t>
      </w:r>
      <w:r w:rsidR="00DC2F12" w:rsidRPr="00924B70">
        <w:rPr>
          <w:rFonts w:ascii="Times New Roman" w:hAnsi="Times New Roman" w:cs="Times New Roman"/>
          <w:i/>
          <w:color w:val="000000" w:themeColor="text1"/>
          <w:sz w:val="24"/>
          <w:szCs w:val="24"/>
        </w:rPr>
        <w:t xml:space="preserve">1 labai gerai. </w:t>
      </w:r>
      <w:r w:rsidR="00DC2F12" w:rsidRPr="00924B70">
        <w:rPr>
          <w:rFonts w:ascii="Times New Roman" w:hAnsi="Times New Roman" w:cs="Times New Roman"/>
          <w:color w:val="000000" w:themeColor="text1"/>
          <w:sz w:val="24"/>
          <w:szCs w:val="24"/>
        </w:rPr>
        <w:t>N</w:t>
      </w:r>
      <w:r w:rsidR="00BB1849" w:rsidRPr="00924B70">
        <w:rPr>
          <w:rFonts w:ascii="Times New Roman" w:hAnsi="Times New Roman" w:cs="Times New Roman"/>
          <w:color w:val="000000" w:themeColor="text1"/>
          <w:sz w:val="24"/>
          <w:szCs w:val="24"/>
        </w:rPr>
        <w:t>uomonių</w:t>
      </w:r>
      <w:r w:rsidR="00AD4FFC" w:rsidRPr="00924B70">
        <w:rPr>
          <w:rFonts w:ascii="Times New Roman" w:hAnsi="Times New Roman" w:cs="Times New Roman"/>
          <w:color w:val="000000" w:themeColor="text1"/>
          <w:sz w:val="24"/>
          <w:szCs w:val="24"/>
        </w:rPr>
        <w:t xml:space="preserve"> </w:t>
      </w:r>
      <w:r w:rsidR="00DC2F12" w:rsidRPr="00924B70">
        <w:rPr>
          <w:rFonts w:ascii="Times New Roman" w:hAnsi="Times New Roman" w:cs="Times New Roman"/>
          <w:color w:val="000000" w:themeColor="text1"/>
          <w:sz w:val="24"/>
          <w:szCs w:val="24"/>
        </w:rPr>
        <w:t>skirtumą gali lemti</w:t>
      </w:r>
      <w:r w:rsidR="00AD4FFC" w:rsidRPr="00924B70">
        <w:rPr>
          <w:rFonts w:ascii="Times New Roman" w:hAnsi="Times New Roman" w:cs="Times New Roman"/>
          <w:color w:val="000000" w:themeColor="text1"/>
          <w:sz w:val="24"/>
          <w:szCs w:val="24"/>
        </w:rPr>
        <w:t xml:space="preserve"> </w:t>
      </w:r>
      <w:r w:rsidR="00DC2F12" w:rsidRPr="00924B70">
        <w:rPr>
          <w:rFonts w:ascii="Times New Roman" w:hAnsi="Times New Roman" w:cs="Times New Roman"/>
          <w:color w:val="000000" w:themeColor="text1"/>
          <w:sz w:val="24"/>
          <w:szCs w:val="24"/>
        </w:rPr>
        <w:t>skirtingos paslaugų teikėjų pareigybės bei atliekamas darbas.</w:t>
      </w:r>
      <w:r w:rsidR="00AD4FFC" w:rsidRPr="00924B70">
        <w:rPr>
          <w:rFonts w:ascii="Times New Roman" w:hAnsi="Times New Roman" w:cs="Times New Roman"/>
          <w:color w:val="000000" w:themeColor="text1"/>
          <w:sz w:val="24"/>
          <w:szCs w:val="24"/>
        </w:rPr>
        <w:t xml:space="preserve"> </w:t>
      </w:r>
    </w:p>
    <w:p w14:paraId="23A3BB6C" w14:textId="77777777" w:rsidR="00DC2F12" w:rsidRPr="008159DF" w:rsidRDefault="00DC2F12" w:rsidP="00407F0A">
      <w:pPr>
        <w:spacing w:after="0" w:line="360" w:lineRule="auto"/>
        <w:ind w:firstLine="1298"/>
        <w:jc w:val="both"/>
        <w:rPr>
          <w:rFonts w:ascii="Times New Roman" w:hAnsi="Times New Roman" w:cs="Times New Roman"/>
          <w:sz w:val="24"/>
          <w:szCs w:val="24"/>
        </w:rPr>
      </w:pPr>
    </w:p>
    <w:p w14:paraId="4C0711C9" w14:textId="77777777" w:rsidR="00986F12" w:rsidRPr="008159DF" w:rsidRDefault="003860B3" w:rsidP="000212C8">
      <w:p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t>15. Su kokiais sunkumais susiduriate teikdami paslaugas:</w:t>
      </w:r>
    </w:p>
    <w:p w14:paraId="40DCF52B" w14:textId="77777777" w:rsidR="00407F0A" w:rsidRPr="008159DF" w:rsidRDefault="00407F0A" w:rsidP="000212C8">
      <w:pPr>
        <w:spacing w:after="0" w:line="360" w:lineRule="auto"/>
        <w:jc w:val="both"/>
        <w:rPr>
          <w:rFonts w:ascii="Times New Roman" w:hAnsi="Times New Roman" w:cs="Times New Roman"/>
          <w:sz w:val="24"/>
          <w:szCs w:val="24"/>
        </w:rPr>
      </w:pPr>
    </w:p>
    <w:p w14:paraId="46423957" w14:textId="4EDD55BB" w:rsidR="003860B3" w:rsidRPr="008159DF" w:rsidRDefault="001E2960" w:rsidP="000212C8">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1BDA68BF" wp14:editId="692F18F5">
            <wp:extent cx="481965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9650" cy="2343150"/>
                    </a:xfrm>
                    <a:prstGeom prst="rect">
                      <a:avLst/>
                    </a:prstGeom>
                    <a:noFill/>
                    <a:ln>
                      <a:noFill/>
                    </a:ln>
                  </pic:spPr>
                </pic:pic>
              </a:graphicData>
            </a:graphic>
          </wp:inline>
        </w:drawing>
      </w:r>
    </w:p>
    <w:p w14:paraId="759E98F7" w14:textId="77777777" w:rsidR="003860B3" w:rsidRPr="008159DF" w:rsidRDefault="003860B3" w:rsidP="000212C8">
      <w:pPr>
        <w:spacing w:after="0" w:line="360" w:lineRule="auto"/>
        <w:jc w:val="center"/>
        <w:rPr>
          <w:rFonts w:ascii="Times New Roman" w:hAnsi="Times New Roman" w:cs="Times New Roman"/>
          <w:i/>
          <w:sz w:val="24"/>
          <w:szCs w:val="24"/>
        </w:rPr>
      </w:pPr>
      <w:r w:rsidRPr="008159DF">
        <w:rPr>
          <w:rFonts w:ascii="Times New Roman" w:hAnsi="Times New Roman" w:cs="Times New Roman"/>
          <w:b/>
          <w:sz w:val="24"/>
          <w:szCs w:val="24"/>
        </w:rPr>
        <w:t>12 pav.</w:t>
      </w:r>
      <w:r w:rsidRPr="008159DF">
        <w:rPr>
          <w:rFonts w:ascii="Times New Roman" w:hAnsi="Times New Roman" w:cs="Times New Roman"/>
          <w:sz w:val="24"/>
          <w:szCs w:val="24"/>
        </w:rPr>
        <w:t xml:space="preserve"> </w:t>
      </w:r>
      <w:r w:rsidRPr="008159DF">
        <w:rPr>
          <w:rFonts w:ascii="Times New Roman" w:hAnsi="Times New Roman" w:cs="Times New Roman"/>
          <w:i/>
          <w:sz w:val="24"/>
          <w:szCs w:val="24"/>
        </w:rPr>
        <w:t>Respondentų atsakymų pasiskirstymas (proc.)</w:t>
      </w:r>
    </w:p>
    <w:p w14:paraId="605F3E2E" w14:textId="77777777" w:rsidR="00146309" w:rsidRPr="008159DF" w:rsidRDefault="00146309" w:rsidP="000212C8">
      <w:pPr>
        <w:spacing w:after="0" w:line="360" w:lineRule="auto"/>
        <w:jc w:val="center"/>
        <w:rPr>
          <w:rFonts w:ascii="Times New Roman" w:hAnsi="Times New Roman" w:cs="Times New Roman"/>
          <w:sz w:val="24"/>
          <w:szCs w:val="24"/>
        </w:rPr>
      </w:pPr>
    </w:p>
    <w:p w14:paraId="474EBF30" w14:textId="13610785" w:rsidR="006501B2" w:rsidRPr="008159DF" w:rsidRDefault="001E2960" w:rsidP="006C1BA6">
      <w:pPr>
        <w:spacing w:after="0" w:line="360" w:lineRule="auto"/>
        <w:ind w:firstLine="1298"/>
        <w:jc w:val="both"/>
        <w:rPr>
          <w:rFonts w:ascii="Times New Roman" w:hAnsi="Times New Roman" w:cs="Times New Roman"/>
          <w:i/>
          <w:sz w:val="24"/>
          <w:szCs w:val="24"/>
        </w:rPr>
      </w:pPr>
      <w:r>
        <w:rPr>
          <w:rFonts w:ascii="Times New Roman" w:hAnsi="Times New Roman" w:cs="Times New Roman"/>
          <w:sz w:val="24"/>
          <w:szCs w:val="24"/>
        </w:rPr>
        <w:t>Kaip matome, d</w:t>
      </w:r>
      <w:r w:rsidR="00F44648" w:rsidRPr="008159DF">
        <w:rPr>
          <w:rFonts w:ascii="Times New Roman" w:hAnsi="Times New Roman" w:cs="Times New Roman"/>
          <w:sz w:val="24"/>
          <w:szCs w:val="24"/>
        </w:rPr>
        <w:t xml:space="preserve">ažniausi sunkumai su kuriais </w:t>
      </w:r>
      <w:r w:rsidR="00743F07" w:rsidRPr="008159DF">
        <w:rPr>
          <w:rFonts w:ascii="Times New Roman" w:hAnsi="Times New Roman" w:cs="Times New Roman"/>
          <w:sz w:val="24"/>
          <w:szCs w:val="24"/>
        </w:rPr>
        <w:t>susiduria</w:t>
      </w:r>
      <w:r w:rsidR="00F44648" w:rsidRPr="008159DF">
        <w:rPr>
          <w:rFonts w:ascii="Times New Roman" w:hAnsi="Times New Roman" w:cs="Times New Roman"/>
          <w:sz w:val="24"/>
          <w:szCs w:val="24"/>
        </w:rPr>
        <w:t xml:space="preserve"> </w:t>
      </w:r>
      <w:r>
        <w:rPr>
          <w:rFonts w:ascii="Times New Roman" w:hAnsi="Times New Roman" w:cs="Times New Roman"/>
          <w:sz w:val="24"/>
          <w:szCs w:val="24"/>
        </w:rPr>
        <w:t xml:space="preserve">respondentai teikdami paslaugas </w:t>
      </w:r>
      <w:r w:rsidR="00F44648" w:rsidRPr="008159DF">
        <w:rPr>
          <w:rFonts w:ascii="Times New Roman" w:hAnsi="Times New Roman" w:cs="Times New Roman"/>
          <w:sz w:val="24"/>
          <w:szCs w:val="24"/>
        </w:rPr>
        <w:t xml:space="preserve">yra </w:t>
      </w:r>
      <w:r w:rsidR="00F44648" w:rsidRPr="008159DF">
        <w:rPr>
          <w:rFonts w:ascii="Times New Roman" w:hAnsi="Times New Roman" w:cs="Times New Roman"/>
          <w:i/>
          <w:sz w:val="24"/>
          <w:szCs w:val="24"/>
        </w:rPr>
        <w:t>neigiamas paslaugų gavėjų požiūris į socialinių paslaugų teikėjus</w:t>
      </w:r>
      <w:r w:rsidR="006C1BA6" w:rsidRPr="008159DF">
        <w:rPr>
          <w:rFonts w:ascii="Times New Roman" w:hAnsi="Times New Roman" w:cs="Times New Roman"/>
          <w:i/>
          <w:sz w:val="24"/>
          <w:szCs w:val="24"/>
        </w:rPr>
        <w:t xml:space="preserve"> </w:t>
      </w:r>
      <w:r>
        <w:rPr>
          <w:rFonts w:ascii="Times New Roman" w:hAnsi="Times New Roman" w:cs="Times New Roman"/>
          <w:i/>
          <w:sz w:val="24"/>
          <w:szCs w:val="24"/>
        </w:rPr>
        <w:t xml:space="preserve">52.4 </w:t>
      </w:r>
      <w:proofErr w:type="spellStart"/>
      <w:r>
        <w:rPr>
          <w:rFonts w:ascii="Times New Roman" w:hAnsi="Times New Roman" w:cs="Times New Roman"/>
          <w:i/>
          <w:sz w:val="24"/>
          <w:szCs w:val="24"/>
        </w:rPr>
        <w:t>proc</w:t>
      </w:r>
      <w:proofErr w:type="spellEnd"/>
      <w:r>
        <w:rPr>
          <w:rFonts w:ascii="Times New Roman" w:hAnsi="Times New Roman" w:cs="Times New Roman"/>
          <w:i/>
          <w:sz w:val="24"/>
          <w:szCs w:val="24"/>
        </w:rPr>
        <w:t xml:space="preserve"> (N=11</w:t>
      </w:r>
      <w:r w:rsidR="006C1BA6" w:rsidRPr="008159DF">
        <w:rPr>
          <w:rFonts w:ascii="Times New Roman" w:hAnsi="Times New Roman" w:cs="Times New Roman"/>
          <w:i/>
          <w:sz w:val="24"/>
          <w:szCs w:val="24"/>
        </w:rPr>
        <w:t>)</w:t>
      </w:r>
      <w:r w:rsidR="00F44648" w:rsidRPr="008159DF">
        <w:rPr>
          <w:rFonts w:ascii="Times New Roman" w:hAnsi="Times New Roman" w:cs="Times New Roman"/>
          <w:sz w:val="24"/>
          <w:szCs w:val="24"/>
        </w:rPr>
        <w:t xml:space="preserve">, </w:t>
      </w:r>
      <w:r w:rsidR="00565566" w:rsidRPr="008159DF">
        <w:rPr>
          <w:rFonts w:ascii="Times New Roman" w:hAnsi="Times New Roman" w:cs="Times New Roman"/>
          <w:i/>
          <w:sz w:val="24"/>
          <w:szCs w:val="24"/>
        </w:rPr>
        <w:t xml:space="preserve">neigiamas visuomenės požiūris į socialinių paslaugų teikėjus </w:t>
      </w:r>
      <w:r>
        <w:rPr>
          <w:rFonts w:ascii="Times New Roman" w:hAnsi="Times New Roman" w:cs="Times New Roman"/>
          <w:i/>
          <w:sz w:val="24"/>
          <w:szCs w:val="24"/>
        </w:rPr>
        <w:t xml:space="preserve">23.8 </w:t>
      </w:r>
      <w:proofErr w:type="spellStart"/>
      <w:r>
        <w:rPr>
          <w:rFonts w:ascii="Times New Roman" w:hAnsi="Times New Roman" w:cs="Times New Roman"/>
          <w:i/>
          <w:sz w:val="24"/>
          <w:szCs w:val="24"/>
        </w:rPr>
        <w:t>proc</w:t>
      </w:r>
      <w:proofErr w:type="spellEnd"/>
      <w:r>
        <w:rPr>
          <w:rFonts w:ascii="Times New Roman" w:hAnsi="Times New Roman" w:cs="Times New Roman"/>
          <w:i/>
          <w:sz w:val="24"/>
          <w:szCs w:val="24"/>
        </w:rPr>
        <w:t xml:space="preserve"> (N=5</w:t>
      </w:r>
      <w:r w:rsidR="006C1BA6" w:rsidRPr="008159DF">
        <w:rPr>
          <w:rFonts w:ascii="Times New Roman" w:hAnsi="Times New Roman" w:cs="Times New Roman"/>
          <w:i/>
          <w:sz w:val="24"/>
          <w:szCs w:val="24"/>
        </w:rPr>
        <w:t>)</w:t>
      </w:r>
      <w:r w:rsidR="006501B2" w:rsidRPr="008159DF">
        <w:rPr>
          <w:rFonts w:ascii="Times New Roman" w:hAnsi="Times New Roman" w:cs="Times New Roman"/>
          <w:i/>
          <w:sz w:val="24"/>
          <w:szCs w:val="24"/>
        </w:rPr>
        <w:t xml:space="preserve">, </w:t>
      </w:r>
      <w:r w:rsidR="006501B2" w:rsidRPr="008159DF">
        <w:rPr>
          <w:rFonts w:ascii="Times New Roman" w:hAnsi="Times New Roman" w:cs="Times New Roman"/>
          <w:sz w:val="24"/>
          <w:szCs w:val="24"/>
        </w:rPr>
        <w:t>taip pat</w:t>
      </w:r>
      <w:r w:rsidR="006501B2" w:rsidRPr="008159DF">
        <w:rPr>
          <w:rFonts w:ascii="Times New Roman" w:hAnsi="Times New Roman" w:cs="Times New Roman"/>
          <w:i/>
          <w:sz w:val="24"/>
          <w:szCs w:val="24"/>
        </w:rPr>
        <w:t xml:space="preserve"> </w:t>
      </w:r>
      <w:r w:rsidR="00F44648" w:rsidRPr="008159DF">
        <w:rPr>
          <w:rFonts w:ascii="Times New Roman" w:hAnsi="Times New Roman" w:cs="Times New Roman"/>
          <w:i/>
          <w:sz w:val="24"/>
          <w:szCs w:val="24"/>
        </w:rPr>
        <w:t>bendradarbiavimo s</w:t>
      </w:r>
      <w:r>
        <w:rPr>
          <w:rFonts w:ascii="Times New Roman" w:hAnsi="Times New Roman" w:cs="Times New Roman"/>
          <w:i/>
          <w:sz w:val="24"/>
          <w:szCs w:val="24"/>
        </w:rPr>
        <w:t>u kitomis organizacijomis stoka 14.3 proc. (N=3),</w:t>
      </w:r>
      <w:r w:rsidRPr="001E2960">
        <w:rPr>
          <w:rFonts w:ascii="Times New Roman" w:hAnsi="Times New Roman" w:cs="Times New Roman"/>
          <w:i/>
          <w:sz w:val="24"/>
          <w:szCs w:val="24"/>
        </w:rPr>
        <w:t xml:space="preserve"> </w:t>
      </w:r>
      <w:r>
        <w:rPr>
          <w:rFonts w:ascii="Times New Roman" w:hAnsi="Times New Roman" w:cs="Times New Roman"/>
          <w:i/>
          <w:sz w:val="24"/>
          <w:szCs w:val="24"/>
        </w:rPr>
        <w:t>nepakankamas</w:t>
      </w:r>
      <w:r w:rsidRPr="008159DF">
        <w:rPr>
          <w:rFonts w:ascii="Times New Roman" w:hAnsi="Times New Roman" w:cs="Times New Roman"/>
          <w:i/>
          <w:sz w:val="24"/>
          <w:szCs w:val="24"/>
        </w:rPr>
        <w:t xml:space="preserve"> finan</w:t>
      </w:r>
      <w:r>
        <w:rPr>
          <w:rFonts w:ascii="Times New Roman" w:hAnsi="Times New Roman" w:cs="Times New Roman"/>
          <w:i/>
          <w:sz w:val="24"/>
          <w:szCs w:val="24"/>
        </w:rPr>
        <w:t>savimas iš savivaldybės biudžeto 4.8 proc. (N=1)</w:t>
      </w:r>
      <w:r w:rsidR="00647DD0">
        <w:rPr>
          <w:rFonts w:ascii="Times New Roman" w:hAnsi="Times New Roman" w:cs="Times New Roman"/>
          <w:i/>
          <w:sz w:val="24"/>
          <w:szCs w:val="24"/>
        </w:rPr>
        <w:t xml:space="preserve">, </w:t>
      </w:r>
      <w:r w:rsidR="00647DD0" w:rsidRPr="00647DD0">
        <w:rPr>
          <w:rFonts w:ascii="Times New Roman" w:hAnsi="Times New Roman" w:cs="Times New Roman"/>
          <w:sz w:val="24"/>
          <w:szCs w:val="24"/>
        </w:rPr>
        <w:t>vienas respondentas pažymėjo</w:t>
      </w:r>
      <w:r w:rsidR="00647DD0">
        <w:rPr>
          <w:rFonts w:ascii="Times New Roman" w:hAnsi="Times New Roman" w:cs="Times New Roman"/>
          <w:i/>
          <w:sz w:val="24"/>
          <w:szCs w:val="24"/>
        </w:rPr>
        <w:t xml:space="preserve"> kita</w:t>
      </w:r>
      <w:r w:rsidR="00647DD0">
        <w:rPr>
          <w:rFonts w:ascii="Times New Roman" w:hAnsi="Times New Roman" w:cs="Times New Roman"/>
          <w:sz w:val="24"/>
          <w:szCs w:val="24"/>
        </w:rPr>
        <w:t xml:space="preserve"> ir teigė</w:t>
      </w:r>
      <w:r w:rsidR="00647DD0" w:rsidRPr="00647DD0">
        <w:rPr>
          <w:rFonts w:ascii="Times New Roman" w:hAnsi="Times New Roman" w:cs="Times New Roman"/>
          <w:sz w:val="24"/>
          <w:szCs w:val="24"/>
        </w:rPr>
        <w:t xml:space="preserve">, jog </w:t>
      </w:r>
      <w:r w:rsidR="00647DD0" w:rsidRPr="00647DD0">
        <w:rPr>
          <w:rFonts w:ascii="Times New Roman" w:hAnsi="Times New Roman" w:cs="Times New Roman"/>
          <w:i/>
          <w:sz w:val="24"/>
          <w:szCs w:val="24"/>
        </w:rPr>
        <w:t>nesusiduria</w:t>
      </w:r>
      <w:r w:rsidR="00647DD0" w:rsidRPr="00647DD0">
        <w:rPr>
          <w:rFonts w:ascii="Times New Roman" w:hAnsi="Times New Roman" w:cs="Times New Roman"/>
          <w:sz w:val="24"/>
          <w:szCs w:val="24"/>
        </w:rPr>
        <w:t xml:space="preserve"> su jokiais sunkumais.</w:t>
      </w:r>
      <w:r w:rsidR="007F2CE9">
        <w:rPr>
          <w:rFonts w:ascii="Times New Roman" w:hAnsi="Times New Roman" w:cs="Times New Roman"/>
          <w:sz w:val="24"/>
          <w:szCs w:val="24"/>
        </w:rPr>
        <w:t xml:space="preserve"> </w:t>
      </w:r>
    </w:p>
    <w:p w14:paraId="1E6E571E" w14:textId="77777777" w:rsidR="007D7A58" w:rsidRPr="008159DF" w:rsidRDefault="007D7A58" w:rsidP="000212C8">
      <w:pPr>
        <w:spacing w:after="0" w:line="360" w:lineRule="auto"/>
        <w:jc w:val="both"/>
        <w:rPr>
          <w:rFonts w:ascii="Times New Roman" w:hAnsi="Times New Roman" w:cs="Times New Roman"/>
          <w:sz w:val="24"/>
          <w:szCs w:val="24"/>
        </w:rPr>
      </w:pPr>
    </w:p>
    <w:p w14:paraId="0A10EF3F" w14:textId="77777777" w:rsidR="00052CF0" w:rsidRPr="008159DF" w:rsidRDefault="007D7A58" w:rsidP="000212C8">
      <w:pPr>
        <w:spacing w:after="120" w:line="360" w:lineRule="auto"/>
        <w:jc w:val="both"/>
        <w:textAlignment w:val="center"/>
        <w:rPr>
          <w:rFonts w:ascii="Times New Roman" w:hAnsi="Times New Roman" w:cs="Times New Roman"/>
          <w:b/>
          <w:sz w:val="24"/>
          <w:szCs w:val="24"/>
        </w:rPr>
      </w:pPr>
      <w:r w:rsidRPr="008159DF">
        <w:rPr>
          <w:rFonts w:ascii="Times New Roman" w:hAnsi="Times New Roman" w:cs="Times New Roman"/>
          <w:b/>
          <w:sz w:val="24"/>
          <w:szCs w:val="24"/>
        </w:rPr>
        <w:lastRenderedPageBreak/>
        <w:t>16. Kas turi didžiausios įtakos, siekiant efektyvių darbo rezultatų:</w:t>
      </w:r>
    </w:p>
    <w:p w14:paraId="46B6F317" w14:textId="51C197C1" w:rsidR="007D7A58" w:rsidRPr="008159DF" w:rsidRDefault="00647DD0" w:rsidP="006E4400">
      <w:pPr>
        <w:spacing w:after="0" w:line="240" w:lineRule="auto"/>
        <w:jc w:val="center"/>
        <w:textAlignment w:val="center"/>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drawing>
          <wp:inline distT="0" distB="0" distL="0" distR="0" wp14:anchorId="4FCCDE6F" wp14:editId="0119B1AB">
            <wp:extent cx="4724400" cy="238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4400" cy="2381250"/>
                    </a:xfrm>
                    <a:prstGeom prst="rect">
                      <a:avLst/>
                    </a:prstGeom>
                    <a:noFill/>
                    <a:ln>
                      <a:noFill/>
                    </a:ln>
                  </pic:spPr>
                </pic:pic>
              </a:graphicData>
            </a:graphic>
          </wp:inline>
        </w:drawing>
      </w:r>
    </w:p>
    <w:p w14:paraId="7398A3D3" w14:textId="77777777" w:rsidR="007D7A58" w:rsidRPr="008159DF" w:rsidRDefault="007D7A58" w:rsidP="006361DC">
      <w:pPr>
        <w:spacing w:after="0" w:line="240" w:lineRule="auto"/>
        <w:jc w:val="center"/>
        <w:rPr>
          <w:rFonts w:ascii="Times New Roman" w:hAnsi="Times New Roman" w:cs="Times New Roman"/>
          <w:sz w:val="24"/>
          <w:szCs w:val="24"/>
        </w:rPr>
      </w:pPr>
      <w:r w:rsidRPr="008159DF">
        <w:rPr>
          <w:rFonts w:ascii="Times New Roman" w:hAnsi="Times New Roman" w:cs="Times New Roman"/>
          <w:b/>
          <w:sz w:val="24"/>
          <w:szCs w:val="24"/>
        </w:rPr>
        <w:t>13 pav.</w:t>
      </w:r>
      <w:r w:rsidRPr="008159DF">
        <w:rPr>
          <w:rFonts w:ascii="Times New Roman" w:hAnsi="Times New Roman" w:cs="Times New Roman"/>
          <w:sz w:val="24"/>
          <w:szCs w:val="24"/>
        </w:rPr>
        <w:t xml:space="preserve"> </w:t>
      </w:r>
      <w:r w:rsidRPr="008159DF">
        <w:rPr>
          <w:rFonts w:ascii="Times New Roman" w:hAnsi="Times New Roman" w:cs="Times New Roman"/>
          <w:i/>
          <w:sz w:val="24"/>
          <w:szCs w:val="24"/>
        </w:rPr>
        <w:t>Respondentų atsakymų pasiskirstymas (proc.)</w:t>
      </w:r>
    </w:p>
    <w:p w14:paraId="41D1DA20" w14:textId="77777777" w:rsidR="00970475" w:rsidRPr="008159DF" w:rsidRDefault="00970475" w:rsidP="000212C8">
      <w:pPr>
        <w:spacing w:after="0" w:line="360" w:lineRule="auto"/>
        <w:jc w:val="center"/>
        <w:rPr>
          <w:rFonts w:ascii="Times New Roman" w:hAnsi="Times New Roman" w:cs="Times New Roman"/>
          <w:sz w:val="24"/>
          <w:szCs w:val="24"/>
        </w:rPr>
      </w:pPr>
    </w:p>
    <w:p w14:paraId="30BB0F07" w14:textId="527B83B1" w:rsidR="00D06DB7" w:rsidRPr="008159DF" w:rsidRDefault="008159DF" w:rsidP="006C1BA6">
      <w:pPr>
        <w:spacing w:after="0" w:line="360" w:lineRule="auto"/>
        <w:ind w:firstLine="1298"/>
        <w:jc w:val="both"/>
        <w:rPr>
          <w:rFonts w:ascii="Times New Roman" w:hAnsi="Times New Roman" w:cs="Times New Roman"/>
          <w:i/>
          <w:sz w:val="24"/>
          <w:szCs w:val="24"/>
        </w:rPr>
      </w:pPr>
      <w:r w:rsidRPr="008159DF">
        <w:rPr>
          <w:rFonts w:ascii="Times New Roman" w:hAnsi="Times New Roman" w:cs="Times New Roman"/>
          <w:sz w:val="24"/>
          <w:szCs w:val="24"/>
        </w:rPr>
        <w:t>D</w:t>
      </w:r>
      <w:r w:rsidR="00D06DB7" w:rsidRPr="008159DF">
        <w:rPr>
          <w:rFonts w:ascii="Times New Roman" w:hAnsi="Times New Roman" w:cs="Times New Roman"/>
          <w:sz w:val="24"/>
          <w:szCs w:val="24"/>
        </w:rPr>
        <w:t xml:space="preserve">auguma </w:t>
      </w:r>
      <w:r w:rsidR="005F1508" w:rsidRPr="008159DF">
        <w:rPr>
          <w:rFonts w:ascii="Times New Roman" w:hAnsi="Times New Roman" w:cs="Times New Roman"/>
          <w:sz w:val="24"/>
          <w:szCs w:val="24"/>
        </w:rPr>
        <w:t>responden</w:t>
      </w:r>
      <w:r w:rsidR="00D06DB7" w:rsidRPr="008159DF">
        <w:rPr>
          <w:rFonts w:ascii="Times New Roman" w:hAnsi="Times New Roman" w:cs="Times New Roman"/>
          <w:sz w:val="24"/>
          <w:szCs w:val="24"/>
        </w:rPr>
        <w:t>tų</w:t>
      </w:r>
      <w:r w:rsidRPr="008159DF">
        <w:rPr>
          <w:rFonts w:ascii="Times New Roman" w:hAnsi="Times New Roman" w:cs="Times New Roman"/>
          <w:sz w:val="24"/>
          <w:szCs w:val="24"/>
        </w:rPr>
        <w:t xml:space="preserve"> pažymėjo, jog </w:t>
      </w:r>
      <w:r w:rsidR="005F1508" w:rsidRPr="008159DF">
        <w:rPr>
          <w:rFonts w:ascii="Times New Roman" w:hAnsi="Times New Roman" w:cs="Times New Roman"/>
          <w:sz w:val="24"/>
          <w:szCs w:val="24"/>
        </w:rPr>
        <w:t xml:space="preserve">siekiant efektyvių darbo rezultatų </w:t>
      </w:r>
      <w:r w:rsidR="00647DD0">
        <w:rPr>
          <w:rFonts w:ascii="Times New Roman" w:hAnsi="Times New Roman" w:cs="Times New Roman"/>
          <w:sz w:val="24"/>
          <w:szCs w:val="24"/>
        </w:rPr>
        <w:t xml:space="preserve">didžiausią </w:t>
      </w:r>
      <w:r w:rsidRPr="008159DF">
        <w:rPr>
          <w:rFonts w:ascii="Times New Roman" w:hAnsi="Times New Roman" w:cs="Times New Roman"/>
          <w:sz w:val="24"/>
          <w:szCs w:val="24"/>
        </w:rPr>
        <w:t>įtaką turi</w:t>
      </w:r>
      <w:r w:rsidR="005F1508" w:rsidRPr="008159DF">
        <w:rPr>
          <w:rFonts w:ascii="Times New Roman" w:hAnsi="Times New Roman" w:cs="Times New Roman"/>
          <w:sz w:val="24"/>
          <w:szCs w:val="24"/>
        </w:rPr>
        <w:t xml:space="preserve"> </w:t>
      </w:r>
      <w:r w:rsidR="00D06DB7" w:rsidRPr="008159DF">
        <w:rPr>
          <w:rFonts w:ascii="Times New Roman" w:hAnsi="Times New Roman" w:cs="Times New Roman"/>
          <w:i/>
          <w:sz w:val="24"/>
          <w:szCs w:val="24"/>
        </w:rPr>
        <w:t>vidiniai veiksniai</w:t>
      </w:r>
      <w:r w:rsidR="00D06DB7" w:rsidRPr="008159DF">
        <w:rPr>
          <w:rFonts w:ascii="Times New Roman" w:hAnsi="Times New Roman" w:cs="Times New Roman"/>
          <w:sz w:val="24"/>
          <w:szCs w:val="24"/>
        </w:rPr>
        <w:t>, pvz.</w:t>
      </w:r>
      <w:r w:rsidR="00D06DB7" w:rsidRPr="008159DF">
        <w:rPr>
          <w:rFonts w:ascii="Times New Roman" w:hAnsi="Times New Roman" w:cs="Times New Roman"/>
          <w:i/>
          <w:sz w:val="24"/>
          <w:szCs w:val="24"/>
        </w:rPr>
        <w:t xml:space="preserve"> </w:t>
      </w:r>
      <w:r w:rsidR="00647DD0">
        <w:rPr>
          <w:rFonts w:ascii="Times New Roman" w:hAnsi="Times New Roman" w:cs="Times New Roman"/>
          <w:i/>
          <w:sz w:val="24"/>
          <w:szCs w:val="24"/>
        </w:rPr>
        <w:t>„motyvacija siekti rezultatų“, „paslaugų gavėjo noras priimti pagalbą“, „atlyginimas“, „darbuotojų motyvacija, gyventojų nusiteikimas“, „gerai atliktas darbas“, „operatyvus komandinis darbas</w:t>
      </w:r>
      <w:r w:rsidR="00475202">
        <w:rPr>
          <w:rFonts w:ascii="Times New Roman" w:hAnsi="Times New Roman" w:cs="Times New Roman"/>
          <w:i/>
          <w:sz w:val="24"/>
          <w:szCs w:val="24"/>
        </w:rPr>
        <w:t>.</w:t>
      </w:r>
      <w:r w:rsidR="00647DD0">
        <w:rPr>
          <w:rFonts w:ascii="Times New Roman" w:hAnsi="Times New Roman" w:cs="Times New Roman"/>
          <w:i/>
          <w:sz w:val="24"/>
          <w:szCs w:val="24"/>
        </w:rPr>
        <w:t>“</w:t>
      </w:r>
    </w:p>
    <w:p w14:paraId="518AB897" w14:textId="3AFB3782" w:rsidR="005F1508" w:rsidRPr="008159DF" w:rsidRDefault="005F1508" w:rsidP="006C1BA6">
      <w:pPr>
        <w:spacing w:after="0" w:line="360" w:lineRule="auto"/>
        <w:ind w:firstLine="1298"/>
        <w:jc w:val="both"/>
        <w:rPr>
          <w:rFonts w:ascii="Times New Roman" w:hAnsi="Times New Roman" w:cs="Times New Roman"/>
          <w:i/>
          <w:sz w:val="24"/>
          <w:szCs w:val="24"/>
        </w:rPr>
      </w:pPr>
      <w:r w:rsidRPr="008159DF">
        <w:rPr>
          <w:rFonts w:ascii="Times New Roman" w:hAnsi="Times New Roman" w:cs="Times New Roman"/>
          <w:sz w:val="24"/>
          <w:szCs w:val="24"/>
        </w:rPr>
        <w:t xml:space="preserve">Kaip </w:t>
      </w:r>
      <w:r w:rsidRPr="008159DF">
        <w:rPr>
          <w:rFonts w:ascii="Times New Roman" w:hAnsi="Times New Roman" w:cs="Times New Roman"/>
          <w:i/>
          <w:sz w:val="24"/>
          <w:szCs w:val="24"/>
        </w:rPr>
        <w:t>išorinius veiksnius</w:t>
      </w:r>
      <w:r w:rsidR="008159DF" w:rsidRPr="008159DF">
        <w:rPr>
          <w:rFonts w:ascii="Times New Roman" w:hAnsi="Times New Roman" w:cs="Times New Roman"/>
          <w:sz w:val="24"/>
          <w:szCs w:val="24"/>
        </w:rPr>
        <w:t>, turinčius didžiausią įtaką</w:t>
      </w:r>
      <w:r w:rsidRPr="008159DF">
        <w:rPr>
          <w:rFonts w:ascii="Times New Roman" w:hAnsi="Times New Roman" w:cs="Times New Roman"/>
          <w:sz w:val="24"/>
          <w:szCs w:val="24"/>
        </w:rPr>
        <w:t xml:space="preserve"> siekiant efektyvių darbo rezultatų, paslaugų teikėjai įvardijo: </w:t>
      </w:r>
      <w:r w:rsidR="00475202" w:rsidRPr="00475202">
        <w:rPr>
          <w:rFonts w:ascii="Times New Roman" w:hAnsi="Times New Roman" w:cs="Times New Roman"/>
          <w:i/>
          <w:sz w:val="24"/>
          <w:szCs w:val="24"/>
        </w:rPr>
        <w:t>„finansinės galimybės“, „kolegų profesionalumas“.</w:t>
      </w:r>
    </w:p>
    <w:p w14:paraId="745EF785" w14:textId="77777777" w:rsidR="005B5B61" w:rsidRPr="008159DF" w:rsidRDefault="005B5B61" w:rsidP="000212C8">
      <w:pPr>
        <w:spacing w:after="0" w:line="360" w:lineRule="auto"/>
        <w:jc w:val="both"/>
        <w:rPr>
          <w:rFonts w:ascii="Times New Roman" w:hAnsi="Times New Roman" w:cs="Times New Roman"/>
          <w:sz w:val="24"/>
          <w:szCs w:val="24"/>
        </w:rPr>
      </w:pPr>
    </w:p>
    <w:p w14:paraId="7A4AAA6A" w14:textId="77777777" w:rsidR="005B5B61" w:rsidRPr="008159DF" w:rsidRDefault="005B5B61" w:rsidP="000212C8">
      <w:pPr>
        <w:spacing w:after="0" w:line="360" w:lineRule="auto"/>
        <w:jc w:val="both"/>
        <w:rPr>
          <w:rFonts w:ascii="Times New Roman" w:hAnsi="Times New Roman" w:cs="Times New Roman"/>
          <w:b/>
          <w:color w:val="000000" w:themeColor="text1"/>
          <w:sz w:val="24"/>
          <w:szCs w:val="24"/>
        </w:rPr>
      </w:pPr>
      <w:r w:rsidRPr="008159DF">
        <w:rPr>
          <w:rFonts w:ascii="Times New Roman" w:hAnsi="Times New Roman" w:cs="Times New Roman"/>
          <w:b/>
          <w:color w:val="000000" w:themeColor="text1"/>
          <w:sz w:val="24"/>
          <w:szCs w:val="24"/>
        </w:rPr>
        <w:t xml:space="preserve">17. Jūsų pasiūlymai, gerinant paslaugų kokybę: </w:t>
      </w:r>
    </w:p>
    <w:p w14:paraId="1D78A384" w14:textId="77777777" w:rsidR="00052CF0" w:rsidRPr="008159DF" w:rsidRDefault="00052CF0" w:rsidP="000212C8">
      <w:pPr>
        <w:spacing w:after="0" w:line="360" w:lineRule="auto"/>
        <w:jc w:val="both"/>
        <w:rPr>
          <w:rFonts w:ascii="Times New Roman" w:hAnsi="Times New Roman" w:cs="Times New Roman"/>
          <w:color w:val="000000" w:themeColor="text1"/>
          <w:sz w:val="24"/>
          <w:szCs w:val="24"/>
        </w:rPr>
      </w:pPr>
    </w:p>
    <w:p w14:paraId="660CEF19" w14:textId="311A71CE" w:rsidR="006C1BA6" w:rsidRDefault="00475202" w:rsidP="008159DF">
      <w:pPr>
        <w:shd w:val="clear" w:color="auto" w:fill="FFFFFF"/>
        <w:spacing w:after="0" w:line="360" w:lineRule="auto"/>
        <w:ind w:firstLine="1298"/>
        <w:textAlignment w:val="top"/>
        <w:rPr>
          <w:rFonts w:ascii="Arial" w:eastAsia="Times New Roman" w:hAnsi="Arial" w:cs="Arial"/>
          <w:color w:val="444444"/>
          <w:sz w:val="20"/>
          <w:szCs w:val="20"/>
          <w:lang w:eastAsia="lt-LT"/>
        </w:rPr>
      </w:pPr>
      <w:r w:rsidRPr="00F041AB">
        <w:rPr>
          <w:rFonts w:ascii="Times New Roman" w:hAnsi="Times New Roman" w:cs="Times New Roman"/>
          <w:color w:val="000000" w:themeColor="text1"/>
          <w:sz w:val="24"/>
          <w:szCs w:val="24"/>
          <w:shd w:val="clear" w:color="auto" w:fill="FFFFFF"/>
        </w:rPr>
        <w:t xml:space="preserve">Respondentai nenoriai teikė pasiūlymus, kurie galėtų pagerinti paslaugų kokybę. Tik trys </w:t>
      </w:r>
      <w:r w:rsidR="006B40B2" w:rsidRPr="00F041AB">
        <w:rPr>
          <w:rFonts w:ascii="Times New Roman" w:hAnsi="Times New Roman" w:cs="Times New Roman"/>
          <w:color w:val="000000" w:themeColor="text1"/>
          <w:sz w:val="24"/>
          <w:szCs w:val="24"/>
          <w:shd w:val="clear" w:color="auto" w:fill="FFFFFF"/>
        </w:rPr>
        <w:t xml:space="preserve">respondentai </w:t>
      </w:r>
      <w:r w:rsidRPr="00F041AB">
        <w:rPr>
          <w:rFonts w:ascii="Times New Roman" w:hAnsi="Times New Roman" w:cs="Times New Roman"/>
          <w:color w:val="000000" w:themeColor="text1"/>
          <w:sz w:val="24"/>
          <w:szCs w:val="24"/>
          <w:shd w:val="clear" w:color="auto" w:fill="FFFFFF"/>
        </w:rPr>
        <w:t>išreiškė savo nuomonę</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i/>
          <w:color w:val="000000" w:themeColor="text1"/>
          <w:sz w:val="24"/>
          <w:szCs w:val="24"/>
          <w:shd w:val="clear" w:color="auto" w:fill="FFFFFF"/>
        </w:rPr>
        <w:t>„ir toliau išlaikyti tokį lygį, nenuleisti kartelės“, „ir toliau tobulinti darbuotojų profesinę kompetenciją (mokymai ir pan.)“, „daugiau susibūrimų aptariant sudėtingiausias situacijas“.</w:t>
      </w:r>
    </w:p>
    <w:p w14:paraId="34143ABF" w14:textId="77777777" w:rsidR="008159DF" w:rsidRDefault="008159DF" w:rsidP="006361DC">
      <w:pPr>
        <w:shd w:val="clear" w:color="auto" w:fill="FFFFFF"/>
        <w:spacing w:after="0" w:line="360" w:lineRule="auto"/>
        <w:textAlignment w:val="top"/>
        <w:rPr>
          <w:rFonts w:ascii="Arial" w:eastAsia="Times New Roman" w:hAnsi="Arial" w:cs="Arial"/>
          <w:color w:val="444444"/>
          <w:sz w:val="20"/>
          <w:szCs w:val="20"/>
          <w:lang w:eastAsia="lt-LT"/>
        </w:rPr>
      </w:pPr>
    </w:p>
    <w:p w14:paraId="789631D1" w14:textId="77777777" w:rsidR="006361DC" w:rsidRDefault="006361DC" w:rsidP="006361DC">
      <w:pPr>
        <w:shd w:val="clear" w:color="auto" w:fill="FFFFFF"/>
        <w:spacing w:after="0" w:line="360" w:lineRule="auto"/>
        <w:textAlignment w:val="top"/>
        <w:rPr>
          <w:rFonts w:ascii="Arial" w:eastAsia="Times New Roman" w:hAnsi="Arial" w:cs="Arial"/>
          <w:color w:val="444444"/>
          <w:sz w:val="20"/>
          <w:szCs w:val="20"/>
          <w:lang w:eastAsia="lt-LT"/>
        </w:rPr>
      </w:pPr>
    </w:p>
    <w:p w14:paraId="6F1756BC" w14:textId="6D676ED8" w:rsidR="008159DF" w:rsidRPr="00DA6C86" w:rsidRDefault="008159DF" w:rsidP="008159DF">
      <w:pPr>
        <w:spacing w:after="0" w:line="360" w:lineRule="auto"/>
        <w:jc w:val="center"/>
        <w:rPr>
          <w:rFonts w:ascii="Times New Roman" w:hAnsi="Times New Roman" w:cs="Times New Roman"/>
          <w:b/>
          <w:color w:val="000000" w:themeColor="text1"/>
          <w:sz w:val="24"/>
        </w:rPr>
      </w:pPr>
      <w:r w:rsidRPr="00DA6C86">
        <w:rPr>
          <w:rFonts w:ascii="Times New Roman" w:hAnsi="Times New Roman" w:cs="Times New Roman"/>
          <w:b/>
          <w:color w:val="000000" w:themeColor="text1"/>
          <w:sz w:val="24"/>
          <w:szCs w:val="24"/>
        </w:rPr>
        <w:t>Tyrime dalyvavusių respondentų duomenys</w:t>
      </w:r>
    </w:p>
    <w:p w14:paraId="445E4203" w14:textId="77777777" w:rsidR="008159DF" w:rsidRPr="008159DF" w:rsidRDefault="008159DF" w:rsidP="008159DF">
      <w:pPr>
        <w:shd w:val="clear" w:color="auto" w:fill="FFFFFF"/>
        <w:spacing w:after="0" w:line="360" w:lineRule="auto"/>
        <w:ind w:firstLine="1298"/>
        <w:textAlignment w:val="top"/>
        <w:rPr>
          <w:rFonts w:ascii="Arial" w:eastAsia="Times New Roman" w:hAnsi="Arial" w:cs="Arial"/>
          <w:color w:val="444444"/>
          <w:sz w:val="20"/>
          <w:szCs w:val="20"/>
          <w:lang w:eastAsia="lt-LT"/>
        </w:rPr>
      </w:pPr>
    </w:p>
    <w:p w14:paraId="2DBA09CD" w14:textId="77777777" w:rsidR="00052CF0" w:rsidRPr="008159DF" w:rsidRDefault="00970475" w:rsidP="000212C8">
      <w:p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t>18. J</w:t>
      </w:r>
      <w:r w:rsidR="004C3046" w:rsidRPr="008159DF">
        <w:rPr>
          <w:rFonts w:ascii="Times New Roman" w:hAnsi="Times New Roman" w:cs="Times New Roman"/>
          <w:b/>
          <w:sz w:val="24"/>
          <w:szCs w:val="24"/>
        </w:rPr>
        <w:t>ūsų lytis:</w:t>
      </w:r>
    </w:p>
    <w:p w14:paraId="2B60C4FD" w14:textId="77777777" w:rsidR="00565566" w:rsidRPr="006E4400" w:rsidRDefault="00565566" w:rsidP="000212C8">
      <w:pPr>
        <w:spacing w:after="0" w:line="360" w:lineRule="auto"/>
        <w:jc w:val="both"/>
        <w:rPr>
          <w:rFonts w:ascii="Times New Roman" w:hAnsi="Times New Roman" w:cs="Times New Roman"/>
          <w:b/>
          <w:sz w:val="20"/>
          <w:szCs w:val="24"/>
        </w:rPr>
      </w:pPr>
    </w:p>
    <w:p w14:paraId="3A71D86E" w14:textId="096EE5CD" w:rsidR="00565566" w:rsidRPr="008159DF" w:rsidRDefault="006E4400" w:rsidP="006361DC">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2</w:t>
      </w:r>
      <w:r w:rsidR="00565566" w:rsidRPr="008159DF">
        <w:rPr>
          <w:rFonts w:ascii="Times New Roman" w:hAnsi="Times New Roman" w:cs="Times New Roman"/>
          <w:b/>
          <w:sz w:val="24"/>
          <w:szCs w:val="24"/>
        </w:rPr>
        <w:t xml:space="preserve"> lentelė. </w:t>
      </w:r>
      <w:r w:rsidR="00565566" w:rsidRPr="008159DF">
        <w:rPr>
          <w:rFonts w:ascii="Times New Roman" w:hAnsi="Times New Roman" w:cs="Times New Roman"/>
          <w:i/>
          <w:sz w:val="24"/>
          <w:szCs w:val="24"/>
        </w:rPr>
        <w:t>Respondentų atsakymų pasiskirstymas (proc.)</w:t>
      </w:r>
    </w:p>
    <w:p w14:paraId="4AC3CBB8" w14:textId="44050560" w:rsidR="00970475" w:rsidRPr="008159DF" w:rsidRDefault="00475202" w:rsidP="000212C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E11E0A9" wp14:editId="614F5AB0">
            <wp:extent cx="6000750" cy="762000"/>
            <wp:effectExtent l="19050" t="19050" r="1905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1853" cy="762140"/>
                    </a:xfrm>
                    <a:prstGeom prst="rect">
                      <a:avLst/>
                    </a:prstGeom>
                    <a:noFill/>
                    <a:ln>
                      <a:solidFill>
                        <a:schemeClr val="tx1"/>
                      </a:solidFill>
                    </a:ln>
                  </pic:spPr>
                </pic:pic>
              </a:graphicData>
            </a:graphic>
          </wp:inline>
        </w:drawing>
      </w:r>
    </w:p>
    <w:p w14:paraId="0F9F46B2" w14:textId="4EC08014" w:rsidR="008159DF" w:rsidRPr="008159DF" w:rsidRDefault="004C3046" w:rsidP="000212C8">
      <w:pPr>
        <w:spacing w:after="0" w:line="360" w:lineRule="auto"/>
        <w:jc w:val="both"/>
        <w:rPr>
          <w:rFonts w:ascii="Times New Roman" w:hAnsi="Times New Roman" w:cs="Times New Roman"/>
          <w:sz w:val="24"/>
          <w:szCs w:val="24"/>
        </w:rPr>
      </w:pPr>
      <w:r w:rsidRPr="008159DF">
        <w:rPr>
          <w:rFonts w:ascii="Times New Roman" w:hAnsi="Times New Roman" w:cs="Times New Roman"/>
          <w:sz w:val="24"/>
          <w:szCs w:val="24"/>
        </w:rPr>
        <w:t xml:space="preserve">Apklausoje dalyvavo: </w:t>
      </w:r>
      <w:r w:rsidR="00DB50AA" w:rsidRPr="008159DF">
        <w:rPr>
          <w:rFonts w:ascii="Times New Roman" w:hAnsi="Times New Roman" w:cs="Times New Roman"/>
          <w:i/>
          <w:sz w:val="24"/>
          <w:szCs w:val="24"/>
        </w:rPr>
        <w:t>7</w:t>
      </w:r>
      <w:r w:rsidR="002E65FC" w:rsidRPr="008159DF">
        <w:rPr>
          <w:rFonts w:ascii="Times New Roman" w:hAnsi="Times New Roman" w:cs="Times New Roman"/>
          <w:i/>
          <w:sz w:val="24"/>
          <w:szCs w:val="24"/>
        </w:rPr>
        <w:t xml:space="preserve"> (58.3 </w:t>
      </w:r>
      <w:r w:rsidR="00970475" w:rsidRPr="008159DF">
        <w:rPr>
          <w:rFonts w:ascii="Times New Roman" w:hAnsi="Times New Roman" w:cs="Times New Roman"/>
          <w:i/>
          <w:sz w:val="24"/>
          <w:szCs w:val="24"/>
        </w:rPr>
        <w:t>%) moterys</w:t>
      </w:r>
      <w:r w:rsidR="00970475" w:rsidRPr="008159DF">
        <w:rPr>
          <w:rFonts w:ascii="Times New Roman" w:hAnsi="Times New Roman" w:cs="Times New Roman"/>
          <w:sz w:val="24"/>
          <w:szCs w:val="24"/>
        </w:rPr>
        <w:t xml:space="preserve"> ir </w:t>
      </w:r>
      <w:r w:rsidR="00970475" w:rsidRPr="008159DF">
        <w:rPr>
          <w:rFonts w:ascii="Times New Roman" w:hAnsi="Times New Roman" w:cs="Times New Roman"/>
          <w:i/>
          <w:sz w:val="24"/>
          <w:szCs w:val="24"/>
        </w:rPr>
        <w:t>5 (</w:t>
      </w:r>
      <w:r w:rsidR="002E65FC" w:rsidRPr="008159DF">
        <w:rPr>
          <w:rFonts w:ascii="Times New Roman" w:hAnsi="Times New Roman" w:cs="Times New Roman"/>
          <w:i/>
          <w:sz w:val="24"/>
          <w:szCs w:val="24"/>
        </w:rPr>
        <w:t>41.7</w:t>
      </w:r>
      <w:r w:rsidR="00970475" w:rsidRPr="008159DF">
        <w:rPr>
          <w:rFonts w:ascii="Times New Roman" w:hAnsi="Times New Roman" w:cs="Times New Roman"/>
          <w:i/>
          <w:sz w:val="24"/>
          <w:szCs w:val="24"/>
        </w:rPr>
        <w:t>%) vyrai.</w:t>
      </w:r>
      <w:r w:rsidR="00970475" w:rsidRPr="008159DF">
        <w:rPr>
          <w:rFonts w:ascii="Times New Roman" w:hAnsi="Times New Roman" w:cs="Times New Roman"/>
          <w:sz w:val="24"/>
          <w:szCs w:val="24"/>
        </w:rPr>
        <w:t xml:space="preserve"> </w:t>
      </w:r>
    </w:p>
    <w:p w14:paraId="2E92D837" w14:textId="77777777" w:rsidR="00970475" w:rsidRDefault="00970475" w:rsidP="000212C8">
      <w:pPr>
        <w:spacing w:after="0" w:line="360" w:lineRule="auto"/>
        <w:jc w:val="both"/>
        <w:rPr>
          <w:rFonts w:ascii="Times New Roman" w:hAnsi="Times New Roman" w:cs="Times New Roman"/>
          <w:b/>
          <w:sz w:val="24"/>
          <w:szCs w:val="24"/>
        </w:rPr>
      </w:pPr>
      <w:r w:rsidRPr="008159DF">
        <w:rPr>
          <w:rFonts w:ascii="Times New Roman" w:hAnsi="Times New Roman" w:cs="Times New Roman"/>
          <w:b/>
          <w:sz w:val="24"/>
          <w:szCs w:val="24"/>
        </w:rPr>
        <w:lastRenderedPageBreak/>
        <w:t>19. Jūsų amžius:</w:t>
      </w:r>
    </w:p>
    <w:p w14:paraId="67AF11FA" w14:textId="77777777" w:rsidR="008159DF" w:rsidRPr="008159DF" w:rsidRDefault="008159DF" w:rsidP="000212C8">
      <w:pPr>
        <w:spacing w:after="0" w:line="360" w:lineRule="auto"/>
        <w:jc w:val="both"/>
        <w:rPr>
          <w:rFonts w:ascii="Times New Roman" w:hAnsi="Times New Roman" w:cs="Times New Roman"/>
          <w:b/>
          <w:sz w:val="24"/>
          <w:szCs w:val="24"/>
        </w:rPr>
      </w:pPr>
    </w:p>
    <w:p w14:paraId="4244292C" w14:textId="7D4E77AF" w:rsidR="00565566" w:rsidRPr="008159DF" w:rsidRDefault="00415F17" w:rsidP="00415F1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w:t>
      </w:r>
      <w:r w:rsidR="00565566" w:rsidRPr="008159DF">
        <w:rPr>
          <w:rFonts w:ascii="Times New Roman" w:hAnsi="Times New Roman" w:cs="Times New Roman"/>
          <w:b/>
          <w:sz w:val="24"/>
          <w:szCs w:val="24"/>
        </w:rPr>
        <w:t xml:space="preserve"> lentelė.</w:t>
      </w:r>
      <w:r w:rsidR="00565566" w:rsidRPr="008159DF">
        <w:rPr>
          <w:rFonts w:ascii="Times New Roman" w:hAnsi="Times New Roman" w:cs="Times New Roman"/>
          <w:sz w:val="24"/>
          <w:szCs w:val="24"/>
        </w:rPr>
        <w:t xml:space="preserve"> </w:t>
      </w:r>
      <w:r w:rsidR="00565566" w:rsidRPr="008159DF">
        <w:rPr>
          <w:rFonts w:ascii="Times New Roman" w:hAnsi="Times New Roman" w:cs="Times New Roman"/>
          <w:i/>
          <w:sz w:val="24"/>
          <w:szCs w:val="24"/>
        </w:rPr>
        <w:t>Respondentų atsakymų pasiskirstymas (proc.)</w:t>
      </w:r>
    </w:p>
    <w:p w14:paraId="527D7DD6" w14:textId="19113A78" w:rsidR="00970475" w:rsidRPr="008159DF" w:rsidRDefault="005306BD" w:rsidP="000212C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16F5D01" wp14:editId="7C6B9C40">
            <wp:extent cx="6019800" cy="1543050"/>
            <wp:effectExtent l="19050" t="19050" r="1905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9800" cy="1543050"/>
                    </a:xfrm>
                    <a:prstGeom prst="rect">
                      <a:avLst/>
                    </a:prstGeom>
                    <a:noFill/>
                    <a:ln>
                      <a:solidFill>
                        <a:schemeClr val="tx1"/>
                      </a:solidFill>
                    </a:ln>
                  </pic:spPr>
                </pic:pic>
              </a:graphicData>
            </a:graphic>
          </wp:inline>
        </w:drawing>
      </w:r>
    </w:p>
    <w:p w14:paraId="09ECAA17" w14:textId="77777777" w:rsidR="001E6E7E" w:rsidRPr="008159DF" w:rsidRDefault="001E6E7E" w:rsidP="000212C8">
      <w:pPr>
        <w:spacing w:after="0" w:line="360" w:lineRule="auto"/>
        <w:jc w:val="both"/>
        <w:rPr>
          <w:rFonts w:ascii="Times New Roman" w:hAnsi="Times New Roman" w:cs="Times New Roman"/>
          <w:sz w:val="24"/>
          <w:szCs w:val="24"/>
        </w:rPr>
      </w:pPr>
    </w:p>
    <w:p w14:paraId="5745F804" w14:textId="77777777" w:rsidR="00946E9C" w:rsidRPr="008159DF" w:rsidRDefault="00CF1152" w:rsidP="000212C8">
      <w:pPr>
        <w:spacing w:after="0" w:line="360" w:lineRule="auto"/>
        <w:rPr>
          <w:rFonts w:ascii="Times New Roman" w:hAnsi="Times New Roman" w:cs="Times New Roman"/>
          <w:b/>
          <w:sz w:val="24"/>
          <w:szCs w:val="24"/>
        </w:rPr>
      </w:pPr>
      <w:r w:rsidRPr="008159DF">
        <w:rPr>
          <w:rFonts w:ascii="Times New Roman" w:hAnsi="Times New Roman" w:cs="Times New Roman"/>
          <w:b/>
          <w:sz w:val="24"/>
          <w:szCs w:val="24"/>
        </w:rPr>
        <w:t>20. Jūsų darbo stažas įstaigoje:</w:t>
      </w:r>
    </w:p>
    <w:p w14:paraId="61981664" w14:textId="77777777" w:rsidR="00565566" w:rsidRPr="008159DF" w:rsidRDefault="00565566" w:rsidP="000212C8">
      <w:pPr>
        <w:spacing w:after="0" w:line="360" w:lineRule="auto"/>
        <w:rPr>
          <w:rFonts w:ascii="Times New Roman" w:hAnsi="Times New Roman" w:cs="Times New Roman"/>
          <w:b/>
          <w:sz w:val="24"/>
          <w:szCs w:val="24"/>
        </w:rPr>
      </w:pPr>
    </w:p>
    <w:p w14:paraId="387434A4" w14:textId="3B20C90D" w:rsidR="002E65FC" w:rsidRPr="008159DF" w:rsidRDefault="005306BD" w:rsidP="002E65FC">
      <w:pPr>
        <w:spacing w:after="0" w:line="360" w:lineRule="auto"/>
        <w:rPr>
          <w:rFonts w:ascii="Times New Roman" w:hAnsi="Times New Roman" w:cs="Times New Roman"/>
          <w:sz w:val="24"/>
          <w:szCs w:val="24"/>
        </w:rPr>
      </w:pPr>
      <w:r>
        <w:rPr>
          <w:rFonts w:ascii="Times New Roman" w:hAnsi="Times New Roman" w:cs="Times New Roman"/>
          <w:sz w:val="24"/>
          <w:szCs w:val="24"/>
        </w:rPr>
        <w:t>14</w:t>
      </w:r>
      <w:r w:rsidR="002E65FC" w:rsidRPr="008159DF">
        <w:rPr>
          <w:rFonts w:ascii="Times New Roman" w:hAnsi="Times New Roman" w:cs="Times New Roman"/>
          <w:sz w:val="24"/>
          <w:szCs w:val="24"/>
        </w:rPr>
        <w:t xml:space="preserve"> metų – 1 asmuo;</w:t>
      </w:r>
    </w:p>
    <w:p w14:paraId="3D6274FD" w14:textId="4FC334CA" w:rsidR="00DB50AA" w:rsidRDefault="005306BD" w:rsidP="000212C8">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2E65FC" w:rsidRPr="008159DF">
        <w:rPr>
          <w:rFonts w:ascii="Times New Roman" w:hAnsi="Times New Roman" w:cs="Times New Roman"/>
          <w:sz w:val="24"/>
          <w:szCs w:val="24"/>
        </w:rPr>
        <w:t xml:space="preserve"> metai – 7 asmenys;</w:t>
      </w:r>
    </w:p>
    <w:p w14:paraId="73CDC113" w14:textId="1F0113DD" w:rsidR="005306BD" w:rsidRPr="008159DF" w:rsidRDefault="005306BD" w:rsidP="000212C8">
      <w:pPr>
        <w:spacing w:after="0" w:line="360" w:lineRule="auto"/>
        <w:rPr>
          <w:rFonts w:ascii="Times New Roman" w:hAnsi="Times New Roman" w:cs="Times New Roman"/>
          <w:sz w:val="24"/>
          <w:szCs w:val="24"/>
        </w:rPr>
      </w:pPr>
      <w:r>
        <w:rPr>
          <w:rFonts w:ascii="Times New Roman" w:hAnsi="Times New Roman" w:cs="Times New Roman"/>
          <w:sz w:val="24"/>
          <w:szCs w:val="24"/>
        </w:rPr>
        <w:t>2,5 metai – 1 asmuo;</w:t>
      </w:r>
    </w:p>
    <w:p w14:paraId="28B70676" w14:textId="2DA061E6" w:rsidR="002E65FC" w:rsidRPr="008159DF" w:rsidRDefault="002E65FC" w:rsidP="000212C8">
      <w:pPr>
        <w:spacing w:after="0" w:line="360" w:lineRule="auto"/>
        <w:rPr>
          <w:rFonts w:ascii="Times New Roman" w:hAnsi="Times New Roman" w:cs="Times New Roman"/>
          <w:sz w:val="24"/>
          <w:szCs w:val="24"/>
        </w:rPr>
      </w:pPr>
      <w:r w:rsidRPr="008159DF">
        <w:rPr>
          <w:rFonts w:ascii="Times New Roman" w:hAnsi="Times New Roman" w:cs="Times New Roman"/>
          <w:sz w:val="24"/>
          <w:szCs w:val="24"/>
        </w:rPr>
        <w:t>2 metai – 1 asmuo;</w:t>
      </w:r>
    </w:p>
    <w:p w14:paraId="7B70B36D" w14:textId="41847CCA" w:rsidR="002E65FC" w:rsidRPr="008159DF" w:rsidRDefault="002F64CE" w:rsidP="000212C8">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2E65FC" w:rsidRPr="008159DF">
        <w:rPr>
          <w:rFonts w:ascii="Times New Roman" w:hAnsi="Times New Roman" w:cs="Times New Roman"/>
          <w:sz w:val="24"/>
          <w:szCs w:val="24"/>
        </w:rPr>
        <w:t xml:space="preserve"> metai – 1 asmuo;</w:t>
      </w:r>
    </w:p>
    <w:p w14:paraId="63C1D218" w14:textId="27048332" w:rsidR="002E65FC" w:rsidRPr="008159DF" w:rsidRDefault="002F64CE" w:rsidP="000212C8">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2E65FC" w:rsidRPr="008159DF">
        <w:rPr>
          <w:rFonts w:ascii="Times New Roman" w:hAnsi="Times New Roman" w:cs="Times New Roman"/>
          <w:sz w:val="24"/>
          <w:szCs w:val="24"/>
        </w:rPr>
        <w:t xml:space="preserve"> mėn. – 1 asmuo;</w:t>
      </w:r>
    </w:p>
    <w:p w14:paraId="50FD5564" w14:textId="77777777" w:rsidR="00052CF0" w:rsidRPr="008159DF" w:rsidRDefault="00052CF0" w:rsidP="004C59AD">
      <w:pPr>
        <w:spacing w:after="0" w:line="360" w:lineRule="auto"/>
        <w:rPr>
          <w:rFonts w:ascii="Times New Roman" w:hAnsi="Times New Roman" w:cs="Times New Roman"/>
          <w:b/>
          <w:color w:val="222222"/>
          <w:sz w:val="24"/>
          <w:szCs w:val="24"/>
          <w:shd w:val="clear" w:color="auto" w:fill="FFFFFF"/>
        </w:rPr>
      </w:pPr>
    </w:p>
    <w:p w14:paraId="1652959B" w14:textId="77777777" w:rsidR="00565566" w:rsidRPr="008159DF" w:rsidRDefault="00565566" w:rsidP="00F603DE">
      <w:pPr>
        <w:spacing w:after="0" w:line="360" w:lineRule="auto"/>
        <w:rPr>
          <w:rFonts w:ascii="Times New Roman" w:hAnsi="Times New Roman" w:cs="Times New Roman"/>
          <w:b/>
          <w:color w:val="222222"/>
          <w:sz w:val="24"/>
          <w:szCs w:val="24"/>
          <w:shd w:val="clear" w:color="auto" w:fill="FFFFFF"/>
        </w:rPr>
      </w:pPr>
    </w:p>
    <w:p w14:paraId="0205EBF6"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3839E6C7"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205732CB"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4C445FB3"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76183A94"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1A8C36D4"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10202E9F"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3DA947CE"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22346C99"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5036FD5A"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68A24261"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33D97787"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38CB4C49"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6A3A68FB"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5DDA4491"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19855149" w14:textId="77777777" w:rsidR="00B95B94" w:rsidRDefault="00B95B94" w:rsidP="000212C8">
      <w:pPr>
        <w:spacing w:after="0" w:line="360" w:lineRule="auto"/>
        <w:jc w:val="center"/>
        <w:rPr>
          <w:rFonts w:ascii="Times New Roman" w:hAnsi="Times New Roman" w:cs="Times New Roman"/>
          <w:b/>
          <w:color w:val="222222"/>
          <w:sz w:val="24"/>
          <w:szCs w:val="24"/>
          <w:shd w:val="clear" w:color="auto" w:fill="FFFFFF"/>
        </w:rPr>
      </w:pPr>
    </w:p>
    <w:p w14:paraId="45D4DB81" w14:textId="77777777" w:rsidR="00697368" w:rsidRPr="008159DF" w:rsidRDefault="00697368" w:rsidP="000212C8">
      <w:pPr>
        <w:spacing w:after="0" w:line="360" w:lineRule="auto"/>
        <w:jc w:val="center"/>
        <w:rPr>
          <w:rFonts w:ascii="Times New Roman" w:hAnsi="Times New Roman" w:cs="Times New Roman"/>
          <w:b/>
          <w:color w:val="222222"/>
          <w:sz w:val="24"/>
          <w:szCs w:val="24"/>
          <w:shd w:val="clear" w:color="auto" w:fill="FFFFFF"/>
        </w:rPr>
      </w:pPr>
      <w:r w:rsidRPr="008159DF">
        <w:rPr>
          <w:rFonts w:ascii="Times New Roman" w:hAnsi="Times New Roman" w:cs="Times New Roman"/>
          <w:b/>
          <w:color w:val="222222"/>
          <w:sz w:val="24"/>
          <w:szCs w:val="24"/>
          <w:shd w:val="clear" w:color="auto" w:fill="FFFFFF"/>
        </w:rPr>
        <w:t>IŠVADOS</w:t>
      </w:r>
    </w:p>
    <w:p w14:paraId="11F5CBDE" w14:textId="77777777" w:rsidR="00B25E4C" w:rsidRPr="008159DF" w:rsidRDefault="00B25E4C" w:rsidP="000212C8">
      <w:pPr>
        <w:spacing w:after="0" w:line="360" w:lineRule="auto"/>
        <w:jc w:val="both"/>
        <w:rPr>
          <w:rFonts w:ascii="Times New Roman" w:hAnsi="Times New Roman" w:cs="Times New Roman"/>
          <w:color w:val="222222"/>
          <w:sz w:val="24"/>
          <w:szCs w:val="24"/>
          <w:shd w:val="clear" w:color="auto" w:fill="FFFFFF"/>
        </w:rPr>
      </w:pPr>
    </w:p>
    <w:p w14:paraId="47472BC0" w14:textId="5CB3106F" w:rsidR="00B911F9" w:rsidRDefault="00B911F9" w:rsidP="00B911F9">
      <w:pPr>
        <w:pStyle w:val="ListParagraph"/>
        <w:numPr>
          <w:ilvl w:val="0"/>
          <w:numId w:val="10"/>
        </w:numPr>
        <w:spacing w:line="360" w:lineRule="auto"/>
        <w:jc w:val="both"/>
        <w:rPr>
          <w:rFonts w:ascii="Times New Roman" w:hAnsi="Times New Roman" w:cs="Times New Roman"/>
          <w:sz w:val="24"/>
          <w:szCs w:val="24"/>
        </w:rPr>
      </w:pPr>
      <w:r w:rsidRPr="006C74F8">
        <w:rPr>
          <w:rFonts w:ascii="Times New Roman" w:hAnsi="Times New Roman" w:cs="Times New Roman"/>
          <w:color w:val="222222"/>
          <w:sz w:val="24"/>
          <w:szCs w:val="24"/>
          <w:shd w:val="clear" w:color="auto" w:fill="FFFFFF"/>
        </w:rPr>
        <w:t xml:space="preserve">Savarankiško gyvenimo namų </w:t>
      </w:r>
      <w:r w:rsidR="00D55A4F">
        <w:rPr>
          <w:rFonts w:ascii="Times New Roman" w:hAnsi="Times New Roman" w:cs="Times New Roman"/>
          <w:color w:val="222222"/>
          <w:sz w:val="24"/>
          <w:szCs w:val="24"/>
          <w:shd w:val="clear" w:color="auto" w:fill="FFFFFF"/>
        </w:rPr>
        <w:t xml:space="preserve">socialines </w:t>
      </w:r>
      <w:r w:rsidRPr="006C74F8">
        <w:rPr>
          <w:rFonts w:ascii="Times New Roman" w:hAnsi="Times New Roman" w:cs="Times New Roman"/>
          <w:color w:val="222222"/>
          <w:sz w:val="24"/>
          <w:szCs w:val="24"/>
          <w:shd w:val="clear" w:color="auto" w:fill="FFFFFF"/>
        </w:rPr>
        <w:t>paslaugas teikiančių darbuotojų pagrindinis prioritetas yra paslaugų gavėjų individualių poreikių patenkinimas, orientacija į jų norus bei pageidavimus. Paslaugų gavėjų problem</w:t>
      </w:r>
      <w:r w:rsidR="005F2FF7">
        <w:rPr>
          <w:rFonts w:ascii="Times New Roman" w:hAnsi="Times New Roman" w:cs="Times New Roman"/>
          <w:color w:val="222222"/>
          <w:sz w:val="24"/>
          <w:szCs w:val="24"/>
          <w:shd w:val="clear" w:color="auto" w:fill="FFFFFF"/>
        </w:rPr>
        <w:t>os yra sprendžiamos operatyviai.</w:t>
      </w:r>
      <w:r w:rsidRPr="006C74F8">
        <w:rPr>
          <w:rFonts w:ascii="Times New Roman" w:hAnsi="Times New Roman" w:cs="Times New Roman"/>
          <w:color w:val="222222"/>
          <w:sz w:val="24"/>
          <w:szCs w:val="24"/>
          <w:shd w:val="clear" w:color="auto" w:fill="FFFFFF"/>
        </w:rPr>
        <w:t xml:space="preserve"> </w:t>
      </w:r>
      <w:r w:rsidR="005F2FF7">
        <w:rPr>
          <w:rFonts w:ascii="Times New Roman" w:hAnsi="Times New Roman" w:cs="Times New Roman"/>
          <w:color w:val="222222"/>
          <w:sz w:val="24"/>
          <w:szCs w:val="24"/>
          <w:shd w:val="clear" w:color="auto" w:fill="FFFFFF"/>
        </w:rPr>
        <w:t xml:space="preserve">Socialinės paslaugos yra </w:t>
      </w:r>
      <w:r w:rsidRPr="006C74F8">
        <w:rPr>
          <w:rFonts w:ascii="Times New Roman" w:hAnsi="Times New Roman" w:cs="Times New Roman"/>
          <w:color w:val="222222"/>
          <w:sz w:val="24"/>
          <w:szCs w:val="24"/>
          <w:shd w:val="clear" w:color="auto" w:fill="FFFFFF"/>
        </w:rPr>
        <w:t xml:space="preserve">teikiamos taip kaip suplanuota. </w:t>
      </w:r>
      <w:r>
        <w:rPr>
          <w:rFonts w:ascii="Times New Roman" w:hAnsi="Times New Roman" w:cs="Times New Roman"/>
          <w:sz w:val="24"/>
          <w:szCs w:val="24"/>
        </w:rPr>
        <w:t>Tam turi įtakos</w:t>
      </w:r>
      <w:r w:rsidRPr="006C74F8">
        <w:rPr>
          <w:rFonts w:ascii="Times New Roman" w:hAnsi="Times New Roman" w:cs="Times New Roman"/>
          <w:sz w:val="24"/>
          <w:szCs w:val="24"/>
        </w:rPr>
        <w:t xml:space="preserve"> įvairūs veiksniai, pvz. </w:t>
      </w:r>
      <w:r>
        <w:rPr>
          <w:rFonts w:ascii="Times New Roman" w:hAnsi="Times New Roman" w:cs="Times New Roman"/>
          <w:sz w:val="24"/>
          <w:szCs w:val="24"/>
        </w:rPr>
        <w:t>p</w:t>
      </w:r>
      <w:r w:rsidRPr="006C74F8">
        <w:rPr>
          <w:rFonts w:ascii="Times New Roman" w:hAnsi="Times New Roman" w:cs="Times New Roman"/>
          <w:sz w:val="24"/>
          <w:szCs w:val="24"/>
        </w:rPr>
        <w:t>aslaugų gavėjo motyvacija</w:t>
      </w:r>
      <w:r>
        <w:rPr>
          <w:rFonts w:ascii="Times New Roman" w:hAnsi="Times New Roman" w:cs="Times New Roman"/>
          <w:sz w:val="24"/>
          <w:szCs w:val="24"/>
        </w:rPr>
        <w:t>, b</w:t>
      </w:r>
      <w:r w:rsidRPr="006C74F8">
        <w:rPr>
          <w:rFonts w:ascii="Times New Roman" w:hAnsi="Times New Roman" w:cs="Times New Roman"/>
          <w:sz w:val="24"/>
          <w:szCs w:val="24"/>
        </w:rPr>
        <w:t>endradarbiavimas</w:t>
      </w:r>
      <w:r w:rsidR="005F2FF7">
        <w:rPr>
          <w:rFonts w:ascii="Times New Roman" w:hAnsi="Times New Roman" w:cs="Times New Roman"/>
          <w:sz w:val="24"/>
          <w:szCs w:val="24"/>
        </w:rPr>
        <w:t xml:space="preserve"> tarp paslaugų teikėjo ir paslaugų gavėjo</w:t>
      </w:r>
      <w:r>
        <w:rPr>
          <w:rFonts w:ascii="Times New Roman" w:hAnsi="Times New Roman" w:cs="Times New Roman"/>
          <w:sz w:val="24"/>
          <w:szCs w:val="24"/>
        </w:rPr>
        <w:t>, d</w:t>
      </w:r>
      <w:r w:rsidRPr="006C74F8">
        <w:rPr>
          <w:rFonts w:ascii="Times New Roman" w:hAnsi="Times New Roman" w:cs="Times New Roman"/>
          <w:sz w:val="24"/>
          <w:szCs w:val="24"/>
        </w:rPr>
        <w:t>arbo organizavimas</w:t>
      </w:r>
      <w:r>
        <w:rPr>
          <w:rFonts w:ascii="Times New Roman" w:hAnsi="Times New Roman" w:cs="Times New Roman"/>
          <w:sz w:val="24"/>
          <w:szCs w:val="24"/>
        </w:rPr>
        <w:t>, k</w:t>
      </w:r>
      <w:r w:rsidRPr="006C74F8">
        <w:rPr>
          <w:rFonts w:ascii="Times New Roman" w:hAnsi="Times New Roman" w:cs="Times New Roman"/>
          <w:sz w:val="24"/>
          <w:szCs w:val="24"/>
        </w:rPr>
        <w:t>omandinis darbas</w:t>
      </w:r>
      <w:r>
        <w:rPr>
          <w:rFonts w:ascii="Times New Roman" w:hAnsi="Times New Roman" w:cs="Times New Roman"/>
          <w:sz w:val="24"/>
          <w:szCs w:val="24"/>
        </w:rPr>
        <w:t>, p</w:t>
      </w:r>
      <w:r w:rsidR="005C2CCB">
        <w:rPr>
          <w:rFonts w:ascii="Times New Roman" w:hAnsi="Times New Roman" w:cs="Times New Roman"/>
          <w:sz w:val="24"/>
          <w:szCs w:val="24"/>
        </w:rPr>
        <w:t xml:space="preserve">ersonalo </w:t>
      </w:r>
      <w:r w:rsidRPr="006C74F8">
        <w:rPr>
          <w:rFonts w:ascii="Times New Roman" w:hAnsi="Times New Roman" w:cs="Times New Roman"/>
          <w:sz w:val="24"/>
          <w:szCs w:val="24"/>
        </w:rPr>
        <w:t>darbo patirtis bei kompetencija</w:t>
      </w:r>
      <w:r>
        <w:rPr>
          <w:rFonts w:ascii="Times New Roman" w:hAnsi="Times New Roman" w:cs="Times New Roman"/>
          <w:sz w:val="24"/>
          <w:szCs w:val="24"/>
        </w:rPr>
        <w:t xml:space="preserve">, bendradarbiavimas su kitomis įstaigomis. </w:t>
      </w:r>
    </w:p>
    <w:p w14:paraId="4DB5431F" w14:textId="77777777" w:rsidR="00B911F9" w:rsidRDefault="00B911F9" w:rsidP="00B911F9">
      <w:pPr>
        <w:pStyle w:val="ListParagraph"/>
        <w:numPr>
          <w:ilvl w:val="0"/>
          <w:numId w:val="10"/>
        </w:numPr>
        <w:spacing w:line="360" w:lineRule="auto"/>
        <w:jc w:val="both"/>
        <w:rPr>
          <w:rFonts w:ascii="Times New Roman" w:hAnsi="Times New Roman" w:cs="Times New Roman"/>
          <w:sz w:val="24"/>
          <w:szCs w:val="24"/>
        </w:rPr>
      </w:pPr>
      <w:r w:rsidRPr="00B911F9">
        <w:rPr>
          <w:rFonts w:ascii="Times New Roman" w:hAnsi="Times New Roman" w:cs="Times New Roman"/>
          <w:sz w:val="24"/>
          <w:szCs w:val="24"/>
        </w:rPr>
        <w:t xml:space="preserve">Įstaigoje yra skiriamas didelis dėmesys darbuotojų profesinės kompetencijos tobulinimui, tačiau apklausa parodė, jog nors dauguma darbuotojų nejaučia žinių trūkumo teikiant paslaugas, tam tikra dalis darbuotojų vis dar savo žinias vertina kaip iš dalies pakankamas. Tą gali sąlygoti skirtingos darbuotojų pareigybės bei išsilavinimas. </w:t>
      </w:r>
    </w:p>
    <w:p w14:paraId="60736589" w14:textId="2750E69B" w:rsidR="00B911F9" w:rsidRPr="00B911F9" w:rsidRDefault="00B911F9" w:rsidP="00B911F9">
      <w:pPr>
        <w:pStyle w:val="ListParagraph"/>
        <w:numPr>
          <w:ilvl w:val="0"/>
          <w:numId w:val="10"/>
        </w:numPr>
        <w:spacing w:line="360" w:lineRule="auto"/>
        <w:jc w:val="both"/>
        <w:rPr>
          <w:rFonts w:ascii="Times New Roman" w:hAnsi="Times New Roman" w:cs="Times New Roman"/>
          <w:sz w:val="24"/>
          <w:szCs w:val="24"/>
        </w:rPr>
      </w:pPr>
      <w:r w:rsidRPr="00B911F9">
        <w:rPr>
          <w:rFonts w:ascii="Times New Roman" w:hAnsi="Times New Roman" w:cs="Times New Roman"/>
          <w:color w:val="000000" w:themeColor="text1"/>
          <w:sz w:val="24"/>
          <w:szCs w:val="24"/>
        </w:rPr>
        <w:t>Darbuotojų nuomone Savarankišk</w:t>
      </w:r>
      <w:r w:rsidR="00F97441">
        <w:rPr>
          <w:rFonts w:ascii="Times New Roman" w:hAnsi="Times New Roman" w:cs="Times New Roman"/>
          <w:color w:val="000000" w:themeColor="text1"/>
          <w:sz w:val="24"/>
          <w:szCs w:val="24"/>
        </w:rPr>
        <w:t>o gyvenimo namų paslaugų kokybę lemia</w:t>
      </w:r>
      <w:r w:rsidRPr="00B911F9">
        <w:rPr>
          <w:rFonts w:ascii="Times New Roman" w:hAnsi="Times New Roman" w:cs="Times New Roman"/>
          <w:color w:val="000000" w:themeColor="text1"/>
          <w:sz w:val="24"/>
          <w:szCs w:val="24"/>
        </w:rPr>
        <w:t xml:space="preserve"> įvairūs kompetencijų tobulinimo mokymai, darbuotojų kompetencija ir patirtis, dėmesys kiekvieno gyventojo sav</w:t>
      </w:r>
      <w:r w:rsidR="00F041AB">
        <w:rPr>
          <w:rFonts w:ascii="Times New Roman" w:hAnsi="Times New Roman" w:cs="Times New Roman"/>
          <w:color w:val="000000" w:themeColor="text1"/>
          <w:sz w:val="24"/>
          <w:szCs w:val="24"/>
        </w:rPr>
        <w:t>i</w:t>
      </w:r>
      <w:r w:rsidRPr="00B911F9">
        <w:rPr>
          <w:rFonts w:ascii="Times New Roman" w:hAnsi="Times New Roman" w:cs="Times New Roman"/>
          <w:color w:val="000000" w:themeColor="text1"/>
          <w:sz w:val="24"/>
          <w:szCs w:val="24"/>
        </w:rPr>
        <w:t xml:space="preserve">jautai, pagerėjęs bendravimas tarp įstaigos </w:t>
      </w:r>
      <w:r w:rsidR="00F041AB">
        <w:rPr>
          <w:rFonts w:ascii="Times New Roman" w:hAnsi="Times New Roman" w:cs="Times New Roman"/>
          <w:color w:val="000000" w:themeColor="text1"/>
          <w:sz w:val="24"/>
          <w:szCs w:val="24"/>
        </w:rPr>
        <w:t>personalo</w:t>
      </w:r>
      <w:r w:rsidRPr="00B911F9">
        <w:rPr>
          <w:rFonts w:ascii="Times New Roman" w:hAnsi="Times New Roman" w:cs="Times New Roman"/>
          <w:color w:val="000000" w:themeColor="text1"/>
          <w:sz w:val="24"/>
          <w:szCs w:val="24"/>
        </w:rPr>
        <w:t>, augantis gyventojų pasitikėjimas darbuotojais.</w:t>
      </w:r>
    </w:p>
    <w:p w14:paraId="673B6EA4" w14:textId="44CB1C95" w:rsidR="00B911F9" w:rsidRDefault="00B911F9" w:rsidP="00B911F9">
      <w:pPr>
        <w:pStyle w:val="ListParagraph"/>
        <w:numPr>
          <w:ilvl w:val="0"/>
          <w:numId w:val="10"/>
        </w:numPr>
        <w:spacing w:line="360" w:lineRule="auto"/>
        <w:jc w:val="both"/>
        <w:rPr>
          <w:rFonts w:ascii="Times New Roman" w:hAnsi="Times New Roman" w:cs="Times New Roman"/>
          <w:sz w:val="24"/>
          <w:szCs w:val="24"/>
        </w:rPr>
      </w:pPr>
      <w:r w:rsidRPr="00B911F9">
        <w:rPr>
          <w:rFonts w:ascii="Times New Roman" w:hAnsi="Times New Roman" w:cs="Times New Roman"/>
          <w:sz w:val="24"/>
          <w:szCs w:val="24"/>
        </w:rPr>
        <w:t>Darbo aplinka</w:t>
      </w:r>
      <w:r w:rsidR="00B626C5">
        <w:rPr>
          <w:rFonts w:ascii="Times New Roman" w:hAnsi="Times New Roman" w:cs="Times New Roman"/>
          <w:sz w:val="24"/>
          <w:szCs w:val="24"/>
        </w:rPr>
        <w:t xml:space="preserve"> socialinių</w:t>
      </w:r>
      <w:r w:rsidRPr="00B911F9">
        <w:rPr>
          <w:rFonts w:ascii="Times New Roman" w:hAnsi="Times New Roman" w:cs="Times New Roman"/>
          <w:sz w:val="24"/>
          <w:szCs w:val="24"/>
        </w:rPr>
        <w:t xml:space="preserve"> </w:t>
      </w:r>
      <w:r w:rsidR="00B626C5">
        <w:rPr>
          <w:rFonts w:ascii="Times New Roman" w:hAnsi="Times New Roman" w:cs="Times New Roman"/>
          <w:sz w:val="24"/>
          <w:szCs w:val="24"/>
        </w:rPr>
        <w:t>paslaugų teikėjams</w:t>
      </w:r>
      <w:r w:rsidRPr="00B911F9">
        <w:rPr>
          <w:rFonts w:ascii="Times New Roman" w:hAnsi="Times New Roman" w:cs="Times New Roman"/>
          <w:sz w:val="24"/>
          <w:szCs w:val="24"/>
        </w:rPr>
        <w:t xml:space="preserve"> kelia pasitenkinimą. Darbuotojai yra patenkinti darbo organizavimu, darbo tikslų ir rezultatų aiškumu, komandiniu darbu, sudaromomis galimybėmis tobulinti profesinę kompetencij</w:t>
      </w:r>
      <w:r w:rsidR="00B626C5">
        <w:rPr>
          <w:rFonts w:ascii="Times New Roman" w:hAnsi="Times New Roman" w:cs="Times New Roman"/>
          <w:sz w:val="24"/>
          <w:szCs w:val="24"/>
        </w:rPr>
        <w:t>ą, darbo rezu</w:t>
      </w:r>
      <w:r w:rsidR="001C3A9A">
        <w:rPr>
          <w:rFonts w:ascii="Times New Roman" w:hAnsi="Times New Roman" w:cs="Times New Roman"/>
          <w:sz w:val="24"/>
          <w:szCs w:val="24"/>
        </w:rPr>
        <w:t>ltatų įvertinimu. D</w:t>
      </w:r>
      <w:r w:rsidRPr="00B911F9">
        <w:rPr>
          <w:rFonts w:ascii="Times New Roman" w:hAnsi="Times New Roman" w:cs="Times New Roman"/>
          <w:sz w:val="24"/>
          <w:szCs w:val="24"/>
        </w:rPr>
        <w:t>arbo krūvį vertina pakankamai gerai. Darbuotojams rūpestį kelia darbo užmokestis.</w:t>
      </w:r>
    </w:p>
    <w:p w14:paraId="05AB5225" w14:textId="5B9AA050" w:rsidR="00B911F9" w:rsidRPr="00B911F9" w:rsidRDefault="00B626C5" w:rsidP="00B911F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Respondentų</w:t>
      </w:r>
      <w:r w:rsidR="00B911F9" w:rsidRPr="00B911F9">
        <w:rPr>
          <w:rFonts w:ascii="Times New Roman" w:hAnsi="Times New Roman" w:cs="Times New Roman"/>
          <w:sz w:val="24"/>
          <w:szCs w:val="24"/>
        </w:rPr>
        <w:t xml:space="preserve"> nuomone, siekiant efektyvių </w:t>
      </w:r>
      <w:r w:rsidR="00B911F9" w:rsidRPr="00F041AB">
        <w:rPr>
          <w:rFonts w:ascii="Times New Roman" w:hAnsi="Times New Roman" w:cs="Times New Roman"/>
          <w:sz w:val="24"/>
          <w:szCs w:val="24"/>
        </w:rPr>
        <w:t>darbo rezultatų svarbiau</w:t>
      </w:r>
      <w:r w:rsidR="00D73900" w:rsidRPr="00F041AB">
        <w:rPr>
          <w:rFonts w:ascii="Times New Roman" w:hAnsi="Times New Roman" w:cs="Times New Roman"/>
          <w:sz w:val="24"/>
          <w:szCs w:val="24"/>
        </w:rPr>
        <w:t xml:space="preserve">si </w:t>
      </w:r>
      <w:r w:rsidR="00F041AB" w:rsidRPr="00F041AB">
        <w:rPr>
          <w:rFonts w:ascii="Times New Roman" w:hAnsi="Times New Roman" w:cs="Times New Roman"/>
          <w:sz w:val="24"/>
          <w:szCs w:val="24"/>
        </w:rPr>
        <w:t>veiksniai yra</w:t>
      </w:r>
      <w:r w:rsidR="00F041AB">
        <w:rPr>
          <w:rFonts w:ascii="Times New Roman" w:hAnsi="Times New Roman" w:cs="Times New Roman"/>
          <w:sz w:val="24"/>
          <w:szCs w:val="24"/>
        </w:rPr>
        <w:t>:</w:t>
      </w:r>
      <w:r w:rsidR="00F041AB" w:rsidRPr="00F041AB">
        <w:rPr>
          <w:rFonts w:ascii="Times New Roman" w:hAnsi="Times New Roman" w:cs="Times New Roman"/>
          <w:sz w:val="24"/>
          <w:szCs w:val="24"/>
        </w:rPr>
        <w:t xml:space="preserve"> paslaugų gavėjo motyvacija bei noras priimti pagalbą, darbuotojų motyvacija, operatyvus</w:t>
      </w:r>
      <w:r>
        <w:rPr>
          <w:rFonts w:ascii="Times New Roman" w:hAnsi="Times New Roman" w:cs="Times New Roman"/>
          <w:sz w:val="24"/>
          <w:szCs w:val="24"/>
        </w:rPr>
        <w:t xml:space="preserve"> ir gerai atliktas</w:t>
      </w:r>
      <w:r w:rsidR="00F041AB" w:rsidRPr="00F041AB">
        <w:rPr>
          <w:rFonts w:ascii="Times New Roman" w:hAnsi="Times New Roman" w:cs="Times New Roman"/>
          <w:sz w:val="24"/>
          <w:szCs w:val="24"/>
        </w:rPr>
        <w:t xml:space="preserve"> komandinis darbas</w:t>
      </w:r>
      <w:r w:rsidR="00F041AB">
        <w:rPr>
          <w:rFonts w:ascii="Times New Roman" w:hAnsi="Times New Roman" w:cs="Times New Roman"/>
          <w:sz w:val="24"/>
          <w:szCs w:val="24"/>
        </w:rPr>
        <w:t xml:space="preserve">, </w:t>
      </w:r>
      <w:r w:rsidR="00F041AB" w:rsidRPr="00F041AB">
        <w:rPr>
          <w:rFonts w:ascii="Times New Roman" w:hAnsi="Times New Roman" w:cs="Times New Roman"/>
          <w:sz w:val="24"/>
          <w:szCs w:val="24"/>
        </w:rPr>
        <w:t>atlyginimas</w:t>
      </w:r>
      <w:r w:rsidR="00F041AB">
        <w:rPr>
          <w:rFonts w:ascii="Times New Roman" w:hAnsi="Times New Roman" w:cs="Times New Roman"/>
          <w:sz w:val="24"/>
          <w:szCs w:val="24"/>
        </w:rPr>
        <w:t>.</w:t>
      </w:r>
    </w:p>
    <w:p w14:paraId="187B0B51" w14:textId="77777777" w:rsidR="00B911F9" w:rsidRPr="008159DF" w:rsidRDefault="00B911F9" w:rsidP="00B911F9">
      <w:pPr>
        <w:spacing w:line="360" w:lineRule="auto"/>
        <w:rPr>
          <w:rFonts w:ascii="Times New Roman" w:hAnsi="Times New Roman" w:cs="Times New Roman"/>
          <w:sz w:val="24"/>
          <w:szCs w:val="24"/>
        </w:rPr>
      </w:pPr>
    </w:p>
    <w:p w14:paraId="436DECE8" w14:textId="77777777" w:rsidR="00B911F9" w:rsidRDefault="00B911F9" w:rsidP="00B911F9">
      <w:pPr>
        <w:spacing w:line="360" w:lineRule="auto"/>
      </w:pPr>
    </w:p>
    <w:p w14:paraId="73CAAC17" w14:textId="77777777" w:rsidR="001D7065" w:rsidRPr="008159DF" w:rsidRDefault="001D7065" w:rsidP="009C5808">
      <w:pPr>
        <w:rPr>
          <w:rFonts w:ascii="Times New Roman" w:hAnsi="Times New Roman" w:cs="Times New Roman"/>
          <w:sz w:val="24"/>
          <w:szCs w:val="24"/>
        </w:rPr>
      </w:pPr>
    </w:p>
    <w:sectPr w:rsidR="001D7065" w:rsidRPr="008159DF" w:rsidSect="00CE2927">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15664" w14:textId="77777777" w:rsidR="00FE5350" w:rsidRDefault="00FE5350" w:rsidP="0049556F">
      <w:pPr>
        <w:spacing w:after="0" w:line="240" w:lineRule="auto"/>
      </w:pPr>
      <w:r>
        <w:separator/>
      </w:r>
    </w:p>
  </w:endnote>
  <w:endnote w:type="continuationSeparator" w:id="0">
    <w:p w14:paraId="3D8F7166" w14:textId="77777777" w:rsidR="00FE5350" w:rsidRDefault="00FE5350" w:rsidP="0049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FB494" w14:textId="77777777" w:rsidR="00FE5350" w:rsidRDefault="00FE5350" w:rsidP="0049556F">
      <w:pPr>
        <w:spacing w:after="0" w:line="240" w:lineRule="auto"/>
      </w:pPr>
      <w:r>
        <w:separator/>
      </w:r>
    </w:p>
  </w:footnote>
  <w:footnote w:type="continuationSeparator" w:id="0">
    <w:p w14:paraId="71F81276" w14:textId="77777777" w:rsidR="00FE5350" w:rsidRDefault="00FE5350" w:rsidP="00495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276"/>
    <w:multiLevelType w:val="hybridMultilevel"/>
    <w:tmpl w:val="26200D8A"/>
    <w:lvl w:ilvl="0" w:tplc="451A69B8">
      <w:start w:val="6"/>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D01BFD"/>
    <w:multiLevelType w:val="hybridMultilevel"/>
    <w:tmpl w:val="2A1853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0B07D1"/>
    <w:multiLevelType w:val="hybridMultilevel"/>
    <w:tmpl w:val="DE34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572951"/>
    <w:multiLevelType w:val="hybridMultilevel"/>
    <w:tmpl w:val="BF06D6EA"/>
    <w:lvl w:ilvl="0" w:tplc="7A80209E">
      <w:start w:val="1"/>
      <w:numFmt w:val="decimal"/>
      <w:lvlText w:val="%1."/>
      <w:lvlJc w:val="left"/>
      <w:pPr>
        <w:ind w:left="360" w:hanging="360"/>
      </w:pPr>
      <w:rPr>
        <w:rFonts w:hint="default"/>
        <w:color w:val="222222"/>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0CEB48BD"/>
    <w:multiLevelType w:val="multilevel"/>
    <w:tmpl w:val="6CCA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E07CE"/>
    <w:multiLevelType w:val="hybridMultilevel"/>
    <w:tmpl w:val="1CB48460"/>
    <w:lvl w:ilvl="0" w:tplc="AAAE7B00">
      <w:start w:val="6"/>
      <w:numFmt w:val="decimal"/>
      <w:lvlText w:val="%1"/>
      <w:lvlJc w:val="left"/>
      <w:pPr>
        <w:ind w:left="1080" w:hanging="360"/>
      </w:pPr>
      <w:rPr>
        <w:rFonts w:hint="default"/>
        <w:b/>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41EF2797"/>
    <w:multiLevelType w:val="hybridMultilevel"/>
    <w:tmpl w:val="307667D0"/>
    <w:lvl w:ilvl="0" w:tplc="DDF2283E">
      <w:start w:val="6"/>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nsid w:val="52473B0F"/>
    <w:multiLevelType w:val="hybridMultilevel"/>
    <w:tmpl w:val="2A1853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C685186"/>
    <w:multiLevelType w:val="hybridMultilevel"/>
    <w:tmpl w:val="D2EE7956"/>
    <w:lvl w:ilvl="0" w:tplc="0427000F">
      <w:start w:val="8"/>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7887300A"/>
    <w:multiLevelType w:val="hybridMultilevel"/>
    <w:tmpl w:val="051C46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9"/>
  </w:num>
  <w:num w:numId="5">
    <w:abstractNumId w:val="4"/>
  </w:num>
  <w:num w:numId="6">
    <w:abstractNumId w:val="0"/>
  </w:num>
  <w:num w:numId="7">
    <w:abstractNumId w:val="5"/>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A"/>
    <w:rsid w:val="00014C17"/>
    <w:rsid w:val="000212C8"/>
    <w:rsid w:val="00026CD6"/>
    <w:rsid w:val="00027F13"/>
    <w:rsid w:val="00033690"/>
    <w:rsid w:val="00034A04"/>
    <w:rsid w:val="00052CF0"/>
    <w:rsid w:val="00055293"/>
    <w:rsid w:val="00063DC7"/>
    <w:rsid w:val="00063FB8"/>
    <w:rsid w:val="00065A53"/>
    <w:rsid w:val="0008272E"/>
    <w:rsid w:val="000900ED"/>
    <w:rsid w:val="00090F63"/>
    <w:rsid w:val="00094458"/>
    <w:rsid w:val="00095868"/>
    <w:rsid w:val="00097076"/>
    <w:rsid w:val="000A20B1"/>
    <w:rsid w:val="000A23E7"/>
    <w:rsid w:val="000C3741"/>
    <w:rsid w:val="000C6771"/>
    <w:rsid w:val="000D0770"/>
    <w:rsid w:val="000D21BD"/>
    <w:rsid w:val="000D2CC6"/>
    <w:rsid w:val="000D31BB"/>
    <w:rsid w:val="000D5722"/>
    <w:rsid w:val="000D6F6C"/>
    <w:rsid w:val="000E28B8"/>
    <w:rsid w:val="000E5817"/>
    <w:rsid w:val="000E6C77"/>
    <w:rsid w:val="001147B3"/>
    <w:rsid w:val="001445CD"/>
    <w:rsid w:val="00146309"/>
    <w:rsid w:val="00161AF4"/>
    <w:rsid w:val="001727C8"/>
    <w:rsid w:val="001765C9"/>
    <w:rsid w:val="001A1BFD"/>
    <w:rsid w:val="001A25D1"/>
    <w:rsid w:val="001B53A0"/>
    <w:rsid w:val="001C3A9A"/>
    <w:rsid w:val="001C4FD0"/>
    <w:rsid w:val="001C5948"/>
    <w:rsid w:val="001D6789"/>
    <w:rsid w:val="001D7065"/>
    <w:rsid w:val="001E1DE5"/>
    <w:rsid w:val="001E2960"/>
    <w:rsid w:val="001E599D"/>
    <w:rsid w:val="001E6E7E"/>
    <w:rsid w:val="001F49FB"/>
    <w:rsid w:val="00204B78"/>
    <w:rsid w:val="0020672A"/>
    <w:rsid w:val="002121FF"/>
    <w:rsid w:val="002242A0"/>
    <w:rsid w:val="002500EF"/>
    <w:rsid w:val="00253C7E"/>
    <w:rsid w:val="002644BC"/>
    <w:rsid w:val="00267D04"/>
    <w:rsid w:val="002A0B22"/>
    <w:rsid w:val="002A3066"/>
    <w:rsid w:val="002B1DCE"/>
    <w:rsid w:val="002B4404"/>
    <w:rsid w:val="002B68C5"/>
    <w:rsid w:val="002C34D5"/>
    <w:rsid w:val="002C57BB"/>
    <w:rsid w:val="002D05B5"/>
    <w:rsid w:val="002D4B97"/>
    <w:rsid w:val="002D6007"/>
    <w:rsid w:val="002E65FC"/>
    <w:rsid w:val="002F0DFB"/>
    <w:rsid w:val="002F18D6"/>
    <w:rsid w:val="002F36E9"/>
    <w:rsid w:val="002F52AB"/>
    <w:rsid w:val="002F64CE"/>
    <w:rsid w:val="002F6757"/>
    <w:rsid w:val="003004E5"/>
    <w:rsid w:val="00300BF8"/>
    <w:rsid w:val="0030521D"/>
    <w:rsid w:val="00313B02"/>
    <w:rsid w:val="00320690"/>
    <w:rsid w:val="00331C57"/>
    <w:rsid w:val="00332D99"/>
    <w:rsid w:val="00337C7B"/>
    <w:rsid w:val="00341A0F"/>
    <w:rsid w:val="0035279C"/>
    <w:rsid w:val="00357613"/>
    <w:rsid w:val="003642A5"/>
    <w:rsid w:val="00370A55"/>
    <w:rsid w:val="00377716"/>
    <w:rsid w:val="003860B3"/>
    <w:rsid w:val="00391C1B"/>
    <w:rsid w:val="003920F6"/>
    <w:rsid w:val="00393911"/>
    <w:rsid w:val="003A39CD"/>
    <w:rsid w:val="003C1010"/>
    <w:rsid w:val="003C50C6"/>
    <w:rsid w:val="00402C1A"/>
    <w:rsid w:val="00407F0A"/>
    <w:rsid w:val="00415F17"/>
    <w:rsid w:val="00420721"/>
    <w:rsid w:val="00425553"/>
    <w:rsid w:val="00425FF9"/>
    <w:rsid w:val="004309CA"/>
    <w:rsid w:val="00431173"/>
    <w:rsid w:val="00452A95"/>
    <w:rsid w:val="0045388A"/>
    <w:rsid w:val="004549DD"/>
    <w:rsid w:val="00457DA3"/>
    <w:rsid w:val="00460E11"/>
    <w:rsid w:val="004710E2"/>
    <w:rsid w:val="00475202"/>
    <w:rsid w:val="00476963"/>
    <w:rsid w:val="00494283"/>
    <w:rsid w:val="0049556F"/>
    <w:rsid w:val="004A61F4"/>
    <w:rsid w:val="004B3D9C"/>
    <w:rsid w:val="004B7617"/>
    <w:rsid w:val="004C196F"/>
    <w:rsid w:val="004C3046"/>
    <w:rsid w:val="004C3E29"/>
    <w:rsid w:val="004C59AD"/>
    <w:rsid w:val="004C64B8"/>
    <w:rsid w:val="004C7508"/>
    <w:rsid w:val="004D516B"/>
    <w:rsid w:val="004E0A89"/>
    <w:rsid w:val="004E4B99"/>
    <w:rsid w:val="004E600E"/>
    <w:rsid w:val="004F01A0"/>
    <w:rsid w:val="004F0272"/>
    <w:rsid w:val="00506A6C"/>
    <w:rsid w:val="00506E41"/>
    <w:rsid w:val="00514CB1"/>
    <w:rsid w:val="0052038B"/>
    <w:rsid w:val="005262E6"/>
    <w:rsid w:val="0053018C"/>
    <w:rsid w:val="005306BD"/>
    <w:rsid w:val="005342BF"/>
    <w:rsid w:val="0053784B"/>
    <w:rsid w:val="005407AD"/>
    <w:rsid w:val="0054400C"/>
    <w:rsid w:val="00565566"/>
    <w:rsid w:val="00567F8C"/>
    <w:rsid w:val="00580749"/>
    <w:rsid w:val="00582BFC"/>
    <w:rsid w:val="005902BC"/>
    <w:rsid w:val="005933E8"/>
    <w:rsid w:val="005957AC"/>
    <w:rsid w:val="005958C0"/>
    <w:rsid w:val="00597CC6"/>
    <w:rsid w:val="005A2BC6"/>
    <w:rsid w:val="005A548E"/>
    <w:rsid w:val="005A759A"/>
    <w:rsid w:val="005A7B41"/>
    <w:rsid w:val="005B2BCF"/>
    <w:rsid w:val="005B3351"/>
    <w:rsid w:val="005B594C"/>
    <w:rsid w:val="005B5B61"/>
    <w:rsid w:val="005B7B5C"/>
    <w:rsid w:val="005C2CCB"/>
    <w:rsid w:val="005C441A"/>
    <w:rsid w:val="005C5AC8"/>
    <w:rsid w:val="005C7923"/>
    <w:rsid w:val="005D6A0B"/>
    <w:rsid w:val="005D6C24"/>
    <w:rsid w:val="005D7C34"/>
    <w:rsid w:val="005E5CD1"/>
    <w:rsid w:val="005F1508"/>
    <w:rsid w:val="005F2FF7"/>
    <w:rsid w:val="005F5CEF"/>
    <w:rsid w:val="00603F15"/>
    <w:rsid w:val="00605916"/>
    <w:rsid w:val="0060791E"/>
    <w:rsid w:val="00617C80"/>
    <w:rsid w:val="00620923"/>
    <w:rsid w:val="00631E11"/>
    <w:rsid w:val="00633C6D"/>
    <w:rsid w:val="00633DB0"/>
    <w:rsid w:val="006361DC"/>
    <w:rsid w:val="00636D0B"/>
    <w:rsid w:val="006450A8"/>
    <w:rsid w:val="00647DD0"/>
    <w:rsid w:val="006501B2"/>
    <w:rsid w:val="006506E6"/>
    <w:rsid w:val="006531CD"/>
    <w:rsid w:val="00653590"/>
    <w:rsid w:val="00662B2A"/>
    <w:rsid w:val="006633CF"/>
    <w:rsid w:val="006655B2"/>
    <w:rsid w:val="0069034F"/>
    <w:rsid w:val="00690565"/>
    <w:rsid w:val="00697368"/>
    <w:rsid w:val="006B40B2"/>
    <w:rsid w:val="006B5ED9"/>
    <w:rsid w:val="006C1BA6"/>
    <w:rsid w:val="006C1DDC"/>
    <w:rsid w:val="006C1E2D"/>
    <w:rsid w:val="006D184F"/>
    <w:rsid w:val="006D305B"/>
    <w:rsid w:val="006E43E7"/>
    <w:rsid w:val="006E4400"/>
    <w:rsid w:val="006F2A76"/>
    <w:rsid w:val="006F4FF8"/>
    <w:rsid w:val="007129D9"/>
    <w:rsid w:val="00732F8E"/>
    <w:rsid w:val="0073569B"/>
    <w:rsid w:val="007407B5"/>
    <w:rsid w:val="0074126B"/>
    <w:rsid w:val="00741395"/>
    <w:rsid w:val="00743F07"/>
    <w:rsid w:val="007511D2"/>
    <w:rsid w:val="00751ABA"/>
    <w:rsid w:val="00751F64"/>
    <w:rsid w:val="007647D5"/>
    <w:rsid w:val="00770F65"/>
    <w:rsid w:val="00771E78"/>
    <w:rsid w:val="00775CD8"/>
    <w:rsid w:val="007855A1"/>
    <w:rsid w:val="00791050"/>
    <w:rsid w:val="007A3CAB"/>
    <w:rsid w:val="007A4665"/>
    <w:rsid w:val="007B0C82"/>
    <w:rsid w:val="007C0068"/>
    <w:rsid w:val="007C1C36"/>
    <w:rsid w:val="007C4445"/>
    <w:rsid w:val="007D7A58"/>
    <w:rsid w:val="007E6AAA"/>
    <w:rsid w:val="007E77F9"/>
    <w:rsid w:val="007F042A"/>
    <w:rsid w:val="007F2CE9"/>
    <w:rsid w:val="007F6C57"/>
    <w:rsid w:val="008064F0"/>
    <w:rsid w:val="0081053A"/>
    <w:rsid w:val="00814810"/>
    <w:rsid w:val="008159DF"/>
    <w:rsid w:val="00835163"/>
    <w:rsid w:val="0084390D"/>
    <w:rsid w:val="0084620E"/>
    <w:rsid w:val="00850AF0"/>
    <w:rsid w:val="00852EC4"/>
    <w:rsid w:val="00855AA6"/>
    <w:rsid w:val="00855C59"/>
    <w:rsid w:val="0086401B"/>
    <w:rsid w:val="00867D82"/>
    <w:rsid w:val="00872371"/>
    <w:rsid w:val="008736D9"/>
    <w:rsid w:val="00874582"/>
    <w:rsid w:val="00874BAD"/>
    <w:rsid w:val="00874C47"/>
    <w:rsid w:val="008864D6"/>
    <w:rsid w:val="00897494"/>
    <w:rsid w:val="008A3DBB"/>
    <w:rsid w:val="008A67E8"/>
    <w:rsid w:val="008A6A39"/>
    <w:rsid w:val="008B3F3C"/>
    <w:rsid w:val="008B6AE4"/>
    <w:rsid w:val="008D5741"/>
    <w:rsid w:val="008F0671"/>
    <w:rsid w:val="008F662C"/>
    <w:rsid w:val="008F6E87"/>
    <w:rsid w:val="008F785B"/>
    <w:rsid w:val="0090068A"/>
    <w:rsid w:val="009026A7"/>
    <w:rsid w:val="00903B3B"/>
    <w:rsid w:val="00920D98"/>
    <w:rsid w:val="00921298"/>
    <w:rsid w:val="00924B70"/>
    <w:rsid w:val="009269DB"/>
    <w:rsid w:val="009312FB"/>
    <w:rsid w:val="00934FA2"/>
    <w:rsid w:val="009365B3"/>
    <w:rsid w:val="00946E9C"/>
    <w:rsid w:val="0095632C"/>
    <w:rsid w:val="00970475"/>
    <w:rsid w:val="009708A0"/>
    <w:rsid w:val="009746A5"/>
    <w:rsid w:val="009750D9"/>
    <w:rsid w:val="00983318"/>
    <w:rsid w:val="00985285"/>
    <w:rsid w:val="00986F12"/>
    <w:rsid w:val="0099404A"/>
    <w:rsid w:val="00995E4D"/>
    <w:rsid w:val="009A335A"/>
    <w:rsid w:val="009B1491"/>
    <w:rsid w:val="009C50F5"/>
    <w:rsid w:val="009C5808"/>
    <w:rsid w:val="009C6BA8"/>
    <w:rsid w:val="009D0E36"/>
    <w:rsid w:val="009E2428"/>
    <w:rsid w:val="00A00918"/>
    <w:rsid w:val="00A02B55"/>
    <w:rsid w:val="00A3082A"/>
    <w:rsid w:val="00A3476E"/>
    <w:rsid w:val="00A53A30"/>
    <w:rsid w:val="00A57E4A"/>
    <w:rsid w:val="00A75A8C"/>
    <w:rsid w:val="00A92275"/>
    <w:rsid w:val="00A929B5"/>
    <w:rsid w:val="00AA0033"/>
    <w:rsid w:val="00AA37E4"/>
    <w:rsid w:val="00AA4A65"/>
    <w:rsid w:val="00AA69F7"/>
    <w:rsid w:val="00AB06BC"/>
    <w:rsid w:val="00AB165B"/>
    <w:rsid w:val="00AC2817"/>
    <w:rsid w:val="00AD275B"/>
    <w:rsid w:val="00AD4FFC"/>
    <w:rsid w:val="00AD716F"/>
    <w:rsid w:val="00AE1468"/>
    <w:rsid w:val="00AE3A7B"/>
    <w:rsid w:val="00AE53B7"/>
    <w:rsid w:val="00AF1737"/>
    <w:rsid w:val="00AF1F08"/>
    <w:rsid w:val="00AF40E2"/>
    <w:rsid w:val="00B0756A"/>
    <w:rsid w:val="00B17DF4"/>
    <w:rsid w:val="00B24804"/>
    <w:rsid w:val="00B25E4C"/>
    <w:rsid w:val="00B263BC"/>
    <w:rsid w:val="00B43A4F"/>
    <w:rsid w:val="00B61F3F"/>
    <w:rsid w:val="00B626C5"/>
    <w:rsid w:val="00B64D31"/>
    <w:rsid w:val="00B67291"/>
    <w:rsid w:val="00B71104"/>
    <w:rsid w:val="00B73362"/>
    <w:rsid w:val="00B911F9"/>
    <w:rsid w:val="00B93623"/>
    <w:rsid w:val="00B95B94"/>
    <w:rsid w:val="00BA1296"/>
    <w:rsid w:val="00BA40B5"/>
    <w:rsid w:val="00BB1849"/>
    <w:rsid w:val="00BC0FCF"/>
    <w:rsid w:val="00BC2887"/>
    <w:rsid w:val="00BC6E49"/>
    <w:rsid w:val="00BE289B"/>
    <w:rsid w:val="00BF2FB4"/>
    <w:rsid w:val="00BF7686"/>
    <w:rsid w:val="00C141A8"/>
    <w:rsid w:val="00C16568"/>
    <w:rsid w:val="00C260A3"/>
    <w:rsid w:val="00C41DA9"/>
    <w:rsid w:val="00C555AB"/>
    <w:rsid w:val="00C7495A"/>
    <w:rsid w:val="00C777D9"/>
    <w:rsid w:val="00C80AC8"/>
    <w:rsid w:val="00C81075"/>
    <w:rsid w:val="00C81BDF"/>
    <w:rsid w:val="00C85D2F"/>
    <w:rsid w:val="00CA15CA"/>
    <w:rsid w:val="00CA6731"/>
    <w:rsid w:val="00CB59D2"/>
    <w:rsid w:val="00CC28D1"/>
    <w:rsid w:val="00CD70AF"/>
    <w:rsid w:val="00CD79D5"/>
    <w:rsid w:val="00CE2927"/>
    <w:rsid w:val="00CE5616"/>
    <w:rsid w:val="00CF1152"/>
    <w:rsid w:val="00D06DB7"/>
    <w:rsid w:val="00D159C0"/>
    <w:rsid w:val="00D21F3E"/>
    <w:rsid w:val="00D23014"/>
    <w:rsid w:val="00D23BD9"/>
    <w:rsid w:val="00D347D2"/>
    <w:rsid w:val="00D352BB"/>
    <w:rsid w:val="00D359F6"/>
    <w:rsid w:val="00D44535"/>
    <w:rsid w:val="00D55A4F"/>
    <w:rsid w:val="00D657D1"/>
    <w:rsid w:val="00D71C3B"/>
    <w:rsid w:val="00D73900"/>
    <w:rsid w:val="00D75D31"/>
    <w:rsid w:val="00D81345"/>
    <w:rsid w:val="00D8236A"/>
    <w:rsid w:val="00D87032"/>
    <w:rsid w:val="00D907CB"/>
    <w:rsid w:val="00D93364"/>
    <w:rsid w:val="00D94FFC"/>
    <w:rsid w:val="00DA0071"/>
    <w:rsid w:val="00DA25E1"/>
    <w:rsid w:val="00DB09E6"/>
    <w:rsid w:val="00DB16E9"/>
    <w:rsid w:val="00DB248C"/>
    <w:rsid w:val="00DB50AA"/>
    <w:rsid w:val="00DB585E"/>
    <w:rsid w:val="00DC0256"/>
    <w:rsid w:val="00DC1896"/>
    <w:rsid w:val="00DC2F12"/>
    <w:rsid w:val="00DC7CF9"/>
    <w:rsid w:val="00DE1075"/>
    <w:rsid w:val="00DE4F31"/>
    <w:rsid w:val="00DF087B"/>
    <w:rsid w:val="00DF293A"/>
    <w:rsid w:val="00E02C25"/>
    <w:rsid w:val="00E07EE2"/>
    <w:rsid w:val="00E15992"/>
    <w:rsid w:val="00E2266E"/>
    <w:rsid w:val="00E23BE9"/>
    <w:rsid w:val="00E31ABE"/>
    <w:rsid w:val="00E320C4"/>
    <w:rsid w:val="00E4661C"/>
    <w:rsid w:val="00E5488C"/>
    <w:rsid w:val="00E552DA"/>
    <w:rsid w:val="00E779C8"/>
    <w:rsid w:val="00E865DA"/>
    <w:rsid w:val="00E928B6"/>
    <w:rsid w:val="00E95589"/>
    <w:rsid w:val="00E9769F"/>
    <w:rsid w:val="00EA449D"/>
    <w:rsid w:val="00EC61F6"/>
    <w:rsid w:val="00ED2A93"/>
    <w:rsid w:val="00ED2D8F"/>
    <w:rsid w:val="00ED31C1"/>
    <w:rsid w:val="00ED6693"/>
    <w:rsid w:val="00ED7C64"/>
    <w:rsid w:val="00EE0C68"/>
    <w:rsid w:val="00EE7C44"/>
    <w:rsid w:val="00EF035A"/>
    <w:rsid w:val="00EF3B3A"/>
    <w:rsid w:val="00F041AB"/>
    <w:rsid w:val="00F06083"/>
    <w:rsid w:val="00F06598"/>
    <w:rsid w:val="00F103B1"/>
    <w:rsid w:val="00F12C37"/>
    <w:rsid w:val="00F178D3"/>
    <w:rsid w:val="00F202C2"/>
    <w:rsid w:val="00F202DC"/>
    <w:rsid w:val="00F26953"/>
    <w:rsid w:val="00F30210"/>
    <w:rsid w:val="00F32A3C"/>
    <w:rsid w:val="00F335AE"/>
    <w:rsid w:val="00F344E4"/>
    <w:rsid w:val="00F44648"/>
    <w:rsid w:val="00F45812"/>
    <w:rsid w:val="00F603DE"/>
    <w:rsid w:val="00F723B2"/>
    <w:rsid w:val="00F7289D"/>
    <w:rsid w:val="00F76117"/>
    <w:rsid w:val="00F844F0"/>
    <w:rsid w:val="00F85648"/>
    <w:rsid w:val="00F90D1C"/>
    <w:rsid w:val="00F97441"/>
    <w:rsid w:val="00FA3B49"/>
    <w:rsid w:val="00FA7BBA"/>
    <w:rsid w:val="00FB365B"/>
    <w:rsid w:val="00FC2FED"/>
    <w:rsid w:val="00FC6CFD"/>
    <w:rsid w:val="00FD3F45"/>
    <w:rsid w:val="00FD4BB3"/>
    <w:rsid w:val="00FD580E"/>
    <w:rsid w:val="00FD5E02"/>
    <w:rsid w:val="00FE495C"/>
    <w:rsid w:val="00FE4F1A"/>
    <w:rsid w:val="00FE5350"/>
    <w:rsid w:val="00FF51E2"/>
    <w:rsid w:val="00FF5E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C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56F"/>
  </w:style>
  <w:style w:type="paragraph" w:styleId="Footer">
    <w:name w:val="footer"/>
    <w:basedOn w:val="Normal"/>
    <w:link w:val="FooterChar"/>
    <w:uiPriority w:val="99"/>
    <w:unhideWhenUsed/>
    <w:rsid w:val="00495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56F"/>
  </w:style>
  <w:style w:type="table" w:styleId="TableGrid">
    <w:name w:val="Table Grid"/>
    <w:basedOn w:val="TableNormal"/>
    <w:uiPriority w:val="59"/>
    <w:rsid w:val="00F728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7CC6"/>
    <w:rPr>
      <w:rFonts w:asciiTheme="majorHAnsi" w:eastAsiaTheme="majorEastAsia" w:hAnsiTheme="majorHAnsi" w:cstheme="majorBidi"/>
      <w:b/>
      <w:bCs/>
      <w:color w:val="2E74B5" w:themeColor="accent1" w:themeShade="BF"/>
      <w:sz w:val="28"/>
      <w:szCs w:val="28"/>
    </w:rPr>
  </w:style>
  <w:style w:type="paragraph" w:customStyle="1" w:styleId="Patvirtinta">
    <w:name w:val="Patvirtinta"/>
    <w:rsid w:val="00597CC6"/>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87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BAD"/>
    <w:rPr>
      <w:rFonts w:ascii="Tahoma" w:hAnsi="Tahoma" w:cs="Tahoma"/>
      <w:sz w:val="16"/>
      <w:szCs w:val="16"/>
    </w:rPr>
  </w:style>
  <w:style w:type="paragraph" w:styleId="ListParagraph">
    <w:name w:val="List Paragraph"/>
    <w:basedOn w:val="Normal"/>
    <w:uiPriority w:val="34"/>
    <w:qFormat/>
    <w:rsid w:val="00855AA6"/>
    <w:pPr>
      <w:ind w:left="720"/>
      <w:contextualSpacing/>
    </w:pPr>
  </w:style>
  <w:style w:type="character" w:styleId="CommentReference">
    <w:name w:val="annotation reference"/>
    <w:basedOn w:val="DefaultParagraphFont"/>
    <w:uiPriority w:val="99"/>
    <w:semiHidden/>
    <w:unhideWhenUsed/>
    <w:rsid w:val="006F4FF8"/>
    <w:rPr>
      <w:sz w:val="16"/>
      <w:szCs w:val="16"/>
    </w:rPr>
  </w:style>
  <w:style w:type="paragraph" w:styleId="CommentText">
    <w:name w:val="annotation text"/>
    <w:basedOn w:val="Normal"/>
    <w:link w:val="CommentTextChar"/>
    <w:uiPriority w:val="99"/>
    <w:semiHidden/>
    <w:unhideWhenUsed/>
    <w:rsid w:val="006F4FF8"/>
    <w:pPr>
      <w:spacing w:line="240" w:lineRule="auto"/>
    </w:pPr>
    <w:rPr>
      <w:sz w:val="20"/>
      <w:szCs w:val="20"/>
    </w:rPr>
  </w:style>
  <w:style w:type="character" w:customStyle="1" w:styleId="CommentTextChar">
    <w:name w:val="Comment Text Char"/>
    <w:basedOn w:val="DefaultParagraphFont"/>
    <w:link w:val="CommentText"/>
    <w:uiPriority w:val="99"/>
    <w:semiHidden/>
    <w:rsid w:val="006F4FF8"/>
    <w:rPr>
      <w:sz w:val="20"/>
      <w:szCs w:val="20"/>
    </w:rPr>
  </w:style>
  <w:style w:type="paragraph" w:styleId="CommentSubject">
    <w:name w:val="annotation subject"/>
    <w:basedOn w:val="CommentText"/>
    <w:next w:val="CommentText"/>
    <w:link w:val="CommentSubjectChar"/>
    <w:uiPriority w:val="99"/>
    <w:semiHidden/>
    <w:unhideWhenUsed/>
    <w:rsid w:val="006F4FF8"/>
    <w:rPr>
      <w:b/>
      <w:bCs/>
    </w:rPr>
  </w:style>
  <w:style w:type="character" w:customStyle="1" w:styleId="CommentSubjectChar">
    <w:name w:val="Comment Subject Char"/>
    <w:basedOn w:val="CommentTextChar"/>
    <w:link w:val="CommentSubject"/>
    <w:uiPriority w:val="99"/>
    <w:semiHidden/>
    <w:rsid w:val="006F4F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C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56F"/>
  </w:style>
  <w:style w:type="paragraph" w:styleId="Footer">
    <w:name w:val="footer"/>
    <w:basedOn w:val="Normal"/>
    <w:link w:val="FooterChar"/>
    <w:uiPriority w:val="99"/>
    <w:unhideWhenUsed/>
    <w:rsid w:val="00495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56F"/>
  </w:style>
  <w:style w:type="table" w:styleId="TableGrid">
    <w:name w:val="Table Grid"/>
    <w:basedOn w:val="TableNormal"/>
    <w:uiPriority w:val="59"/>
    <w:rsid w:val="00F728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7CC6"/>
    <w:rPr>
      <w:rFonts w:asciiTheme="majorHAnsi" w:eastAsiaTheme="majorEastAsia" w:hAnsiTheme="majorHAnsi" w:cstheme="majorBidi"/>
      <w:b/>
      <w:bCs/>
      <w:color w:val="2E74B5" w:themeColor="accent1" w:themeShade="BF"/>
      <w:sz w:val="28"/>
      <w:szCs w:val="28"/>
    </w:rPr>
  </w:style>
  <w:style w:type="paragraph" w:customStyle="1" w:styleId="Patvirtinta">
    <w:name w:val="Patvirtinta"/>
    <w:rsid w:val="00597CC6"/>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87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BAD"/>
    <w:rPr>
      <w:rFonts w:ascii="Tahoma" w:hAnsi="Tahoma" w:cs="Tahoma"/>
      <w:sz w:val="16"/>
      <w:szCs w:val="16"/>
    </w:rPr>
  </w:style>
  <w:style w:type="paragraph" w:styleId="ListParagraph">
    <w:name w:val="List Paragraph"/>
    <w:basedOn w:val="Normal"/>
    <w:uiPriority w:val="34"/>
    <w:qFormat/>
    <w:rsid w:val="00855AA6"/>
    <w:pPr>
      <w:ind w:left="720"/>
      <w:contextualSpacing/>
    </w:pPr>
  </w:style>
  <w:style w:type="character" w:styleId="CommentReference">
    <w:name w:val="annotation reference"/>
    <w:basedOn w:val="DefaultParagraphFont"/>
    <w:uiPriority w:val="99"/>
    <w:semiHidden/>
    <w:unhideWhenUsed/>
    <w:rsid w:val="006F4FF8"/>
    <w:rPr>
      <w:sz w:val="16"/>
      <w:szCs w:val="16"/>
    </w:rPr>
  </w:style>
  <w:style w:type="paragraph" w:styleId="CommentText">
    <w:name w:val="annotation text"/>
    <w:basedOn w:val="Normal"/>
    <w:link w:val="CommentTextChar"/>
    <w:uiPriority w:val="99"/>
    <w:semiHidden/>
    <w:unhideWhenUsed/>
    <w:rsid w:val="006F4FF8"/>
    <w:pPr>
      <w:spacing w:line="240" w:lineRule="auto"/>
    </w:pPr>
    <w:rPr>
      <w:sz w:val="20"/>
      <w:szCs w:val="20"/>
    </w:rPr>
  </w:style>
  <w:style w:type="character" w:customStyle="1" w:styleId="CommentTextChar">
    <w:name w:val="Comment Text Char"/>
    <w:basedOn w:val="DefaultParagraphFont"/>
    <w:link w:val="CommentText"/>
    <w:uiPriority w:val="99"/>
    <w:semiHidden/>
    <w:rsid w:val="006F4FF8"/>
    <w:rPr>
      <w:sz w:val="20"/>
      <w:szCs w:val="20"/>
    </w:rPr>
  </w:style>
  <w:style w:type="paragraph" w:styleId="CommentSubject">
    <w:name w:val="annotation subject"/>
    <w:basedOn w:val="CommentText"/>
    <w:next w:val="CommentText"/>
    <w:link w:val="CommentSubjectChar"/>
    <w:uiPriority w:val="99"/>
    <w:semiHidden/>
    <w:unhideWhenUsed/>
    <w:rsid w:val="006F4FF8"/>
    <w:rPr>
      <w:b/>
      <w:bCs/>
    </w:rPr>
  </w:style>
  <w:style w:type="character" w:customStyle="1" w:styleId="CommentSubjectChar">
    <w:name w:val="Comment Subject Char"/>
    <w:basedOn w:val="CommentTextChar"/>
    <w:link w:val="CommentSubject"/>
    <w:uiPriority w:val="99"/>
    <w:semiHidden/>
    <w:rsid w:val="006F4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4916">
      <w:bodyDiv w:val="1"/>
      <w:marLeft w:val="0"/>
      <w:marRight w:val="0"/>
      <w:marTop w:val="0"/>
      <w:marBottom w:val="0"/>
      <w:divBdr>
        <w:top w:val="none" w:sz="0" w:space="0" w:color="auto"/>
        <w:left w:val="none" w:sz="0" w:space="0" w:color="auto"/>
        <w:bottom w:val="none" w:sz="0" w:space="0" w:color="auto"/>
        <w:right w:val="none" w:sz="0" w:space="0" w:color="auto"/>
      </w:divBdr>
    </w:div>
    <w:div w:id="407729877">
      <w:bodyDiv w:val="1"/>
      <w:marLeft w:val="0"/>
      <w:marRight w:val="0"/>
      <w:marTop w:val="0"/>
      <w:marBottom w:val="0"/>
      <w:divBdr>
        <w:top w:val="none" w:sz="0" w:space="0" w:color="auto"/>
        <w:left w:val="none" w:sz="0" w:space="0" w:color="auto"/>
        <w:bottom w:val="none" w:sz="0" w:space="0" w:color="auto"/>
        <w:right w:val="none" w:sz="0" w:space="0" w:color="auto"/>
      </w:divBdr>
    </w:div>
    <w:div w:id="612831138">
      <w:bodyDiv w:val="1"/>
      <w:marLeft w:val="0"/>
      <w:marRight w:val="0"/>
      <w:marTop w:val="0"/>
      <w:marBottom w:val="0"/>
      <w:divBdr>
        <w:top w:val="none" w:sz="0" w:space="0" w:color="auto"/>
        <w:left w:val="none" w:sz="0" w:space="0" w:color="auto"/>
        <w:bottom w:val="none" w:sz="0" w:space="0" w:color="auto"/>
        <w:right w:val="none" w:sz="0" w:space="0" w:color="auto"/>
      </w:divBdr>
      <w:divsChild>
        <w:div w:id="331497431">
          <w:marLeft w:val="0"/>
          <w:marRight w:val="0"/>
          <w:marTop w:val="0"/>
          <w:marBottom w:val="120"/>
          <w:divBdr>
            <w:top w:val="none" w:sz="0" w:space="0" w:color="auto"/>
            <w:left w:val="none" w:sz="0" w:space="0" w:color="auto"/>
            <w:bottom w:val="none" w:sz="0" w:space="0" w:color="auto"/>
            <w:right w:val="none" w:sz="0" w:space="0" w:color="auto"/>
          </w:divBdr>
          <w:divsChild>
            <w:div w:id="1189609823">
              <w:marLeft w:val="0"/>
              <w:marRight w:val="0"/>
              <w:marTop w:val="0"/>
              <w:marBottom w:val="0"/>
              <w:divBdr>
                <w:top w:val="none" w:sz="0" w:space="0" w:color="auto"/>
                <w:left w:val="none" w:sz="0" w:space="0" w:color="auto"/>
                <w:bottom w:val="none" w:sz="0" w:space="0" w:color="auto"/>
                <w:right w:val="none" w:sz="0" w:space="0" w:color="auto"/>
              </w:divBdr>
            </w:div>
          </w:divsChild>
        </w:div>
        <w:div w:id="1123499391">
          <w:marLeft w:val="0"/>
          <w:marRight w:val="0"/>
          <w:marTop w:val="0"/>
          <w:marBottom w:val="0"/>
          <w:divBdr>
            <w:top w:val="none" w:sz="0" w:space="0" w:color="auto"/>
            <w:left w:val="none" w:sz="0" w:space="0" w:color="auto"/>
            <w:bottom w:val="none" w:sz="0" w:space="0" w:color="auto"/>
            <w:right w:val="none" w:sz="0" w:space="0" w:color="auto"/>
          </w:divBdr>
          <w:divsChild>
            <w:div w:id="506213635">
              <w:marLeft w:val="0"/>
              <w:marRight w:val="0"/>
              <w:marTop w:val="0"/>
              <w:marBottom w:val="240"/>
              <w:divBdr>
                <w:top w:val="single" w:sz="6" w:space="0" w:color="BBBBBB"/>
                <w:left w:val="none" w:sz="0" w:space="12" w:color="auto"/>
                <w:bottom w:val="none" w:sz="0" w:space="0" w:color="auto"/>
                <w:right w:val="none" w:sz="0" w:space="12" w:color="auto"/>
              </w:divBdr>
            </w:div>
          </w:divsChild>
        </w:div>
        <w:div w:id="1528104661">
          <w:marLeft w:val="0"/>
          <w:marRight w:val="0"/>
          <w:marTop w:val="0"/>
          <w:marBottom w:val="75"/>
          <w:divBdr>
            <w:top w:val="none" w:sz="0" w:space="0" w:color="auto"/>
            <w:left w:val="none" w:sz="0" w:space="0" w:color="auto"/>
            <w:bottom w:val="none" w:sz="0" w:space="0" w:color="auto"/>
            <w:right w:val="none" w:sz="0" w:space="0" w:color="auto"/>
          </w:divBdr>
        </w:div>
        <w:div w:id="1507474812">
          <w:marLeft w:val="0"/>
          <w:marRight w:val="0"/>
          <w:marTop w:val="0"/>
          <w:marBottom w:val="120"/>
          <w:divBdr>
            <w:top w:val="none" w:sz="0" w:space="0" w:color="auto"/>
            <w:left w:val="none" w:sz="0" w:space="0" w:color="auto"/>
            <w:bottom w:val="none" w:sz="0" w:space="0" w:color="auto"/>
            <w:right w:val="none" w:sz="0" w:space="0" w:color="auto"/>
          </w:divBdr>
          <w:divsChild>
            <w:div w:id="339935408">
              <w:marLeft w:val="0"/>
              <w:marRight w:val="0"/>
              <w:marTop w:val="0"/>
              <w:marBottom w:val="0"/>
              <w:divBdr>
                <w:top w:val="none" w:sz="0" w:space="0" w:color="auto"/>
                <w:left w:val="none" w:sz="0" w:space="0" w:color="auto"/>
                <w:bottom w:val="none" w:sz="0" w:space="0" w:color="auto"/>
                <w:right w:val="none" w:sz="0" w:space="0" w:color="auto"/>
              </w:divBdr>
            </w:div>
          </w:divsChild>
        </w:div>
        <w:div w:id="1192188545">
          <w:marLeft w:val="0"/>
          <w:marRight w:val="0"/>
          <w:marTop w:val="0"/>
          <w:marBottom w:val="0"/>
          <w:divBdr>
            <w:top w:val="none" w:sz="0" w:space="0" w:color="auto"/>
            <w:left w:val="none" w:sz="0" w:space="0" w:color="auto"/>
            <w:bottom w:val="none" w:sz="0" w:space="0" w:color="auto"/>
            <w:right w:val="none" w:sz="0" w:space="0" w:color="auto"/>
          </w:divBdr>
          <w:divsChild>
            <w:div w:id="1184397589">
              <w:marLeft w:val="0"/>
              <w:marRight w:val="0"/>
              <w:marTop w:val="0"/>
              <w:marBottom w:val="0"/>
              <w:divBdr>
                <w:top w:val="none" w:sz="0" w:space="0" w:color="auto"/>
                <w:left w:val="none" w:sz="0" w:space="0" w:color="auto"/>
                <w:bottom w:val="none" w:sz="0" w:space="0" w:color="auto"/>
                <w:right w:val="none" w:sz="0" w:space="0" w:color="auto"/>
              </w:divBdr>
              <w:divsChild>
                <w:div w:id="183519189">
                  <w:marLeft w:val="0"/>
                  <w:marRight w:val="0"/>
                  <w:marTop w:val="0"/>
                  <w:marBottom w:val="0"/>
                  <w:divBdr>
                    <w:top w:val="none" w:sz="0" w:space="0" w:color="auto"/>
                    <w:left w:val="none" w:sz="0" w:space="0" w:color="auto"/>
                    <w:bottom w:val="none" w:sz="0" w:space="0" w:color="auto"/>
                    <w:right w:val="none" w:sz="0" w:space="0" w:color="auto"/>
                  </w:divBdr>
                  <w:divsChild>
                    <w:div w:id="773980233">
                      <w:marLeft w:val="0"/>
                      <w:marRight w:val="0"/>
                      <w:marTop w:val="0"/>
                      <w:marBottom w:val="0"/>
                      <w:divBdr>
                        <w:top w:val="none" w:sz="0" w:space="0" w:color="auto"/>
                        <w:left w:val="none" w:sz="0" w:space="0" w:color="auto"/>
                        <w:bottom w:val="none" w:sz="0" w:space="0" w:color="auto"/>
                        <w:right w:val="none" w:sz="0" w:space="0" w:color="auto"/>
                      </w:divBdr>
                      <w:divsChild>
                        <w:div w:id="14007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6688">
          <w:marLeft w:val="0"/>
          <w:marRight w:val="0"/>
          <w:marTop w:val="0"/>
          <w:marBottom w:val="75"/>
          <w:divBdr>
            <w:top w:val="none" w:sz="0" w:space="0" w:color="auto"/>
            <w:left w:val="none" w:sz="0" w:space="0" w:color="auto"/>
            <w:bottom w:val="none" w:sz="0" w:space="0" w:color="auto"/>
            <w:right w:val="none" w:sz="0" w:space="0" w:color="auto"/>
          </w:divBdr>
        </w:div>
        <w:div w:id="845172917">
          <w:marLeft w:val="0"/>
          <w:marRight w:val="0"/>
          <w:marTop w:val="0"/>
          <w:marBottom w:val="120"/>
          <w:divBdr>
            <w:top w:val="none" w:sz="0" w:space="0" w:color="auto"/>
            <w:left w:val="none" w:sz="0" w:space="0" w:color="auto"/>
            <w:bottom w:val="none" w:sz="0" w:space="0" w:color="auto"/>
            <w:right w:val="none" w:sz="0" w:space="0" w:color="auto"/>
          </w:divBdr>
          <w:divsChild>
            <w:div w:id="1701052721">
              <w:marLeft w:val="0"/>
              <w:marRight w:val="0"/>
              <w:marTop w:val="0"/>
              <w:marBottom w:val="0"/>
              <w:divBdr>
                <w:top w:val="none" w:sz="0" w:space="0" w:color="auto"/>
                <w:left w:val="none" w:sz="0" w:space="0" w:color="auto"/>
                <w:bottom w:val="none" w:sz="0" w:space="0" w:color="auto"/>
                <w:right w:val="none" w:sz="0" w:space="0" w:color="auto"/>
              </w:divBdr>
            </w:div>
          </w:divsChild>
        </w:div>
        <w:div w:id="1828789540">
          <w:marLeft w:val="0"/>
          <w:marRight w:val="0"/>
          <w:marTop w:val="0"/>
          <w:marBottom w:val="0"/>
          <w:divBdr>
            <w:top w:val="none" w:sz="0" w:space="0" w:color="auto"/>
            <w:left w:val="none" w:sz="0" w:space="0" w:color="auto"/>
            <w:bottom w:val="none" w:sz="0" w:space="0" w:color="auto"/>
            <w:right w:val="none" w:sz="0" w:space="0" w:color="auto"/>
          </w:divBdr>
          <w:divsChild>
            <w:div w:id="351994549">
              <w:marLeft w:val="0"/>
              <w:marRight w:val="0"/>
              <w:marTop w:val="0"/>
              <w:marBottom w:val="0"/>
              <w:divBdr>
                <w:top w:val="none" w:sz="0" w:space="0" w:color="auto"/>
                <w:left w:val="none" w:sz="0" w:space="0" w:color="auto"/>
                <w:bottom w:val="none" w:sz="0" w:space="0" w:color="auto"/>
                <w:right w:val="none" w:sz="0" w:space="0" w:color="auto"/>
              </w:divBdr>
              <w:divsChild>
                <w:div w:id="1519849500">
                  <w:marLeft w:val="0"/>
                  <w:marRight w:val="0"/>
                  <w:marTop w:val="0"/>
                  <w:marBottom w:val="0"/>
                  <w:divBdr>
                    <w:top w:val="none" w:sz="0" w:space="0" w:color="auto"/>
                    <w:left w:val="none" w:sz="0" w:space="0" w:color="auto"/>
                    <w:bottom w:val="none" w:sz="0" w:space="0" w:color="auto"/>
                    <w:right w:val="none" w:sz="0" w:space="0" w:color="auto"/>
                  </w:divBdr>
                  <w:divsChild>
                    <w:div w:id="1424689892">
                      <w:marLeft w:val="0"/>
                      <w:marRight w:val="0"/>
                      <w:marTop w:val="0"/>
                      <w:marBottom w:val="0"/>
                      <w:divBdr>
                        <w:top w:val="none" w:sz="0" w:space="0" w:color="auto"/>
                        <w:left w:val="none" w:sz="0" w:space="0" w:color="auto"/>
                        <w:bottom w:val="none" w:sz="0" w:space="0" w:color="auto"/>
                        <w:right w:val="none" w:sz="0" w:space="0" w:color="auto"/>
                      </w:divBdr>
                      <w:divsChild>
                        <w:div w:id="16188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9523">
          <w:marLeft w:val="0"/>
          <w:marRight w:val="0"/>
          <w:marTop w:val="0"/>
          <w:marBottom w:val="75"/>
          <w:divBdr>
            <w:top w:val="none" w:sz="0" w:space="0" w:color="auto"/>
            <w:left w:val="none" w:sz="0" w:space="0" w:color="auto"/>
            <w:bottom w:val="none" w:sz="0" w:space="0" w:color="auto"/>
            <w:right w:val="none" w:sz="0" w:space="0" w:color="auto"/>
          </w:divBdr>
        </w:div>
        <w:div w:id="1005939464">
          <w:marLeft w:val="0"/>
          <w:marRight w:val="0"/>
          <w:marTop w:val="0"/>
          <w:marBottom w:val="120"/>
          <w:divBdr>
            <w:top w:val="none" w:sz="0" w:space="0" w:color="auto"/>
            <w:left w:val="none" w:sz="0" w:space="0" w:color="auto"/>
            <w:bottom w:val="none" w:sz="0" w:space="0" w:color="auto"/>
            <w:right w:val="none" w:sz="0" w:space="0" w:color="auto"/>
          </w:divBdr>
          <w:divsChild>
            <w:div w:id="1360860083">
              <w:marLeft w:val="0"/>
              <w:marRight w:val="0"/>
              <w:marTop w:val="0"/>
              <w:marBottom w:val="0"/>
              <w:divBdr>
                <w:top w:val="none" w:sz="0" w:space="0" w:color="auto"/>
                <w:left w:val="none" w:sz="0" w:space="0" w:color="auto"/>
                <w:bottom w:val="none" w:sz="0" w:space="0" w:color="auto"/>
                <w:right w:val="none" w:sz="0" w:space="0" w:color="auto"/>
              </w:divBdr>
            </w:div>
          </w:divsChild>
        </w:div>
        <w:div w:id="1758404891">
          <w:marLeft w:val="0"/>
          <w:marRight w:val="0"/>
          <w:marTop w:val="0"/>
          <w:marBottom w:val="0"/>
          <w:divBdr>
            <w:top w:val="none" w:sz="0" w:space="0" w:color="auto"/>
            <w:left w:val="none" w:sz="0" w:space="0" w:color="auto"/>
            <w:bottom w:val="none" w:sz="0" w:space="0" w:color="auto"/>
            <w:right w:val="none" w:sz="0" w:space="0" w:color="auto"/>
          </w:divBdr>
          <w:divsChild>
            <w:div w:id="2059931178">
              <w:marLeft w:val="0"/>
              <w:marRight w:val="0"/>
              <w:marTop w:val="0"/>
              <w:marBottom w:val="0"/>
              <w:divBdr>
                <w:top w:val="none" w:sz="0" w:space="0" w:color="auto"/>
                <w:left w:val="none" w:sz="0" w:space="0" w:color="auto"/>
                <w:bottom w:val="none" w:sz="0" w:space="0" w:color="auto"/>
                <w:right w:val="none" w:sz="0" w:space="0" w:color="auto"/>
              </w:divBdr>
              <w:divsChild>
                <w:div w:id="1211961395">
                  <w:marLeft w:val="0"/>
                  <w:marRight w:val="0"/>
                  <w:marTop w:val="0"/>
                  <w:marBottom w:val="0"/>
                  <w:divBdr>
                    <w:top w:val="none" w:sz="0" w:space="0" w:color="auto"/>
                    <w:left w:val="none" w:sz="0" w:space="0" w:color="auto"/>
                    <w:bottom w:val="none" w:sz="0" w:space="0" w:color="auto"/>
                    <w:right w:val="none" w:sz="0" w:space="0" w:color="auto"/>
                  </w:divBdr>
                  <w:divsChild>
                    <w:div w:id="979310412">
                      <w:marLeft w:val="0"/>
                      <w:marRight w:val="0"/>
                      <w:marTop w:val="0"/>
                      <w:marBottom w:val="0"/>
                      <w:divBdr>
                        <w:top w:val="none" w:sz="0" w:space="0" w:color="auto"/>
                        <w:left w:val="none" w:sz="0" w:space="0" w:color="auto"/>
                        <w:bottom w:val="none" w:sz="0" w:space="0" w:color="auto"/>
                        <w:right w:val="none" w:sz="0" w:space="0" w:color="auto"/>
                      </w:divBdr>
                      <w:divsChild>
                        <w:div w:id="21083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057">
          <w:marLeft w:val="0"/>
          <w:marRight w:val="0"/>
          <w:marTop w:val="0"/>
          <w:marBottom w:val="75"/>
          <w:divBdr>
            <w:top w:val="none" w:sz="0" w:space="0" w:color="auto"/>
            <w:left w:val="none" w:sz="0" w:space="0" w:color="auto"/>
            <w:bottom w:val="none" w:sz="0" w:space="0" w:color="auto"/>
            <w:right w:val="none" w:sz="0" w:space="0" w:color="auto"/>
          </w:divBdr>
        </w:div>
        <w:div w:id="47463105">
          <w:marLeft w:val="0"/>
          <w:marRight w:val="0"/>
          <w:marTop w:val="0"/>
          <w:marBottom w:val="120"/>
          <w:divBdr>
            <w:top w:val="none" w:sz="0" w:space="0" w:color="auto"/>
            <w:left w:val="none" w:sz="0" w:space="0" w:color="auto"/>
            <w:bottom w:val="none" w:sz="0" w:space="0" w:color="auto"/>
            <w:right w:val="none" w:sz="0" w:space="0" w:color="auto"/>
          </w:divBdr>
          <w:divsChild>
            <w:div w:id="1870679349">
              <w:marLeft w:val="0"/>
              <w:marRight w:val="0"/>
              <w:marTop w:val="0"/>
              <w:marBottom w:val="0"/>
              <w:divBdr>
                <w:top w:val="none" w:sz="0" w:space="0" w:color="auto"/>
                <w:left w:val="none" w:sz="0" w:space="0" w:color="auto"/>
                <w:bottom w:val="none" w:sz="0" w:space="0" w:color="auto"/>
                <w:right w:val="none" w:sz="0" w:space="0" w:color="auto"/>
              </w:divBdr>
            </w:div>
          </w:divsChild>
        </w:div>
        <w:div w:id="1325166524">
          <w:marLeft w:val="0"/>
          <w:marRight w:val="0"/>
          <w:marTop w:val="0"/>
          <w:marBottom w:val="0"/>
          <w:divBdr>
            <w:top w:val="none" w:sz="0" w:space="0" w:color="auto"/>
            <w:left w:val="none" w:sz="0" w:space="0" w:color="auto"/>
            <w:bottom w:val="none" w:sz="0" w:space="0" w:color="auto"/>
            <w:right w:val="none" w:sz="0" w:space="0" w:color="auto"/>
          </w:divBdr>
          <w:divsChild>
            <w:div w:id="1358195541">
              <w:marLeft w:val="0"/>
              <w:marRight w:val="0"/>
              <w:marTop w:val="0"/>
              <w:marBottom w:val="0"/>
              <w:divBdr>
                <w:top w:val="none" w:sz="0" w:space="0" w:color="auto"/>
                <w:left w:val="none" w:sz="0" w:space="0" w:color="auto"/>
                <w:bottom w:val="none" w:sz="0" w:space="0" w:color="auto"/>
                <w:right w:val="none" w:sz="0" w:space="0" w:color="auto"/>
              </w:divBdr>
              <w:divsChild>
                <w:div w:id="1161970184">
                  <w:marLeft w:val="0"/>
                  <w:marRight w:val="0"/>
                  <w:marTop w:val="0"/>
                  <w:marBottom w:val="0"/>
                  <w:divBdr>
                    <w:top w:val="none" w:sz="0" w:space="0" w:color="auto"/>
                    <w:left w:val="none" w:sz="0" w:space="0" w:color="auto"/>
                    <w:bottom w:val="none" w:sz="0" w:space="0" w:color="auto"/>
                    <w:right w:val="none" w:sz="0" w:space="0" w:color="auto"/>
                  </w:divBdr>
                  <w:divsChild>
                    <w:div w:id="515315205">
                      <w:marLeft w:val="0"/>
                      <w:marRight w:val="0"/>
                      <w:marTop w:val="0"/>
                      <w:marBottom w:val="0"/>
                      <w:divBdr>
                        <w:top w:val="none" w:sz="0" w:space="0" w:color="auto"/>
                        <w:left w:val="none" w:sz="0" w:space="0" w:color="auto"/>
                        <w:bottom w:val="none" w:sz="0" w:space="0" w:color="auto"/>
                        <w:right w:val="none" w:sz="0" w:space="0" w:color="auto"/>
                      </w:divBdr>
                      <w:divsChild>
                        <w:div w:id="5620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3042">
          <w:marLeft w:val="0"/>
          <w:marRight w:val="0"/>
          <w:marTop w:val="0"/>
          <w:marBottom w:val="75"/>
          <w:divBdr>
            <w:top w:val="none" w:sz="0" w:space="0" w:color="auto"/>
            <w:left w:val="none" w:sz="0" w:space="0" w:color="auto"/>
            <w:bottom w:val="none" w:sz="0" w:space="0" w:color="auto"/>
            <w:right w:val="none" w:sz="0" w:space="0" w:color="auto"/>
          </w:divBdr>
        </w:div>
        <w:div w:id="1109470076">
          <w:marLeft w:val="0"/>
          <w:marRight w:val="0"/>
          <w:marTop w:val="0"/>
          <w:marBottom w:val="120"/>
          <w:divBdr>
            <w:top w:val="none" w:sz="0" w:space="0" w:color="auto"/>
            <w:left w:val="none" w:sz="0" w:space="0" w:color="auto"/>
            <w:bottom w:val="none" w:sz="0" w:space="0" w:color="auto"/>
            <w:right w:val="none" w:sz="0" w:space="0" w:color="auto"/>
          </w:divBdr>
          <w:divsChild>
            <w:div w:id="1784957382">
              <w:marLeft w:val="0"/>
              <w:marRight w:val="0"/>
              <w:marTop w:val="0"/>
              <w:marBottom w:val="0"/>
              <w:divBdr>
                <w:top w:val="none" w:sz="0" w:space="0" w:color="auto"/>
                <w:left w:val="none" w:sz="0" w:space="0" w:color="auto"/>
                <w:bottom w:val="none" w:sz="0" w:space="0" w:color="auto"/>
                <w:right w:val="none" w:sz="0" w:space="0" w:color="auto"/>
              </w:divBdr>
            </w:div>
          </w:divsChild>
        </w:div>
        <w:div w:id="603002293">
          <w:marLeft w:val="0"/>
          <w:marRight w:val="0"/>
          <w:marTop w:val="0"/>
          <w:marBottom w:val="0"/>
          <w:divBdr>
            <w:top w:val="none" w:sz="0" w:space="0" w:color="auto"/>
            <w:left w:val="none" w:sz="0" w:space="0" w:color="auto"/>
            <w:bottom w:val="none" w:sz="0" w:space="0" w:color="auto"/>
            <w:right w:val="none" w:sz="0" w:space="0" w:color="auto"/>
          </w:divBdr>
          <w:divsChild>
            <w:div w:id="1011182781">
              <w:marLeft w:val="0"/>
              <w:marRight w:val="0"/>
              <w:marTop w:val="0"/>
              <w:marBottom w:val="0"/>
              <w:divBdr>
                <w:top w:val="none" w:sz="0" w:space="0" w:color="auto"/>
                <w:left w:val="none" w:sz="0" w:space="0" w:color="auto"/>
                <w:bottom w:val="none" w:sz="0" w:space="0" w:color="auto"/>
                <w:right w:val="none" w:sz="0" w:space="0" w:color="auto"/>
              </w:divBdr>
              <w:divsChild>
                <w:div w:id="318390905">
                  <w:marLeft w:val="0"/>
                  <w:marRight w:val="0"/>
                  <w:marTop w:val="0"/>
                  <w:marBottom w:val="0"/>
                  <w:divBdr>
                    <w:top w:val="none" w:sz="0" w:space="0" w:color="auto"/>
                    <w:left w:val="none" w:sz="0" w:space="0" w:color="auto"/>
                    <w:bottom w:val="none" w:sz="0" w:space="0" w:color="auto"/>
                    <w:right w:val="none" w:sz="0" w:space="0" w:color="auto"/>
                  </w:divBdr>
                  <w:divsChild>
                    <w:div w:id="708532691">
                      <w:marLeft w:val="0"/>
                      <w:marRight w:val="0"/>
                      <w:marTop w:val="0"/>
                      <w:marBottom w:val="0"/>
                      <w:divBdr>
                        <w:top w:val="none" w:sz="0" w:space="0" w:color="auto"/>
                        <w:left w:val="none" w:sz="0" w:space="0" w:color="auto"/>
                        <w:bottom w:val="none" w:sz="0" w:space="0" w:color="auto"/>
                        <w:right w:val="none" w:sz="0" w:space="0" w:color="auto"/>
                      </w:divBdr>
                      <w:divsChild>
                        <w:div w:id="16699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385">
          <w:marLeft w:val="0"/>
          <w:marRight w:val="0"/>
          <w:marTop w:val="0"/>
          <w:marBottom w:val="75"/>
          <w:divBdr>
            <w:top w:val="none" w:sz="0" w:space="0" w:color="auto"/>
            <w:left w:val="none" w:sz="0" w:space="0" w:color="auto"/>
            <w:bottom w:val="none" w:sz="0" w:space="0" w:color="auto"/>
            <w:right w:val="none" w:sz="0" w:space="0" w:color="auto"/>
          </w:divBdr>
        </w:div>
        <w:div w:id="1700156081">
          <w:marLeft w:val="0"/>
          <w:marRight w:val="0"/>
          <w:marTop w:val="0"/>
          <w:marBottom w:val="120"/>
          <w:divBdr>
            <w:top w:val="none" w:sz="0" w:space="0" w:color="auto"/>
            <w:left w:val="none" w:sz="0" w:space="0" w:color="auto"/>
            <w:bottom w:val="none" w:sz="0" w:space="0" w:color="auto"/>
            <w:right w:val="none" w:sz="0" w:space="0" w:color="auto"/>
          </w:divBdr>
          <w:divsChild>
            <w:div w:id="962468088">
              <w:marLeft w:val="0"/>
              <w:marRight w:val="0"/>
              <w:marTop w:val="0"/>
              <w:marBottom w:val="0"/>
              <w:divBdr>
                <w:top w:val="none" w:sz="0" w:space="0" w:color="auto"/>
                <w:left w:val="none" w:sz="0" w:space="0" w:color="auto"/>
                <w:bottom w:val="none" w:sz="0" w:space="0" w:color="auto"/>
                <w:right w:val="none" w:sz="0" w:space="0" w:color="auto"/>
              </w:divBdr>
            </w:div>
          </w:divsChild>
        </w:div>
        <w:div w:id="705837517">
          <w:marLeft w:val="0"/>
          <w:marRight w:val="0"/>
          <w:marTop w:val="0"/>
          <w:marBottom w:val="0"/>
          <w:divBdr>
            <w:top w:val="none" w:sz="0" w:space="0" w:color="auto"/>
            <w:left w:val="none" w:sz="0" w:space="0" w:color="auto"/>
            <w:bottom w:val="none" w:sz="0" w:space="0" w:color="auto"/>
            <w:right w:val="none" w:sz="0" w:space="0" w:color="auto"/>
          </w:divBdr>
          <w:divsChild>
            <w:div w:id="738744707">
              <w:marLeft w:val="0"/>
              <w:marRight w:val="0"/>
              <w:marTop w:val="0"/>
              <w:marBottom w:val="0"/>
              <w:divBdr>
                <w:top w:val="none" w:sz="0" w:space="0" w:color="auto"/>
                <w:left w:val="none" w:sz="0" w:space="0" w:color="auto"/>
                <w:bottom w:val="none" w:sz="0" w:space="0" w:color="auto"/>
                <w:right w:val="none" w:sz="0" w:space="0" w:color="auto"/>
              </w:divBdr>
              <w:divsChild>
                <w:div w:id="1394113135">
                  <w:marLeft w:val="0"/>
                  <w:marRight w:val="0"/>
                  <w:marTop w:val="0"/>
                  <w:marBottom w:val="0"/>
                  <w:divBdr>
                    <w:top w:val="none" w:sz="0" w:space="0" w:color="auto"/>
                    <w:left w:val="none" w:sz="0" w:space="0" w:color="auto"/>
                    <w:bottom w:val="none" w:sz="0" w:space="0" w:color="auto"/>
                    <w:right w:val="none" w:sz="0" w:space="0" w:color="auto"/>
                  </w:divBdr>
                  <w:divsChild>
                    <w:div w:id="70087056">
                      <w:marLeft w:val="0"/>
                      <w:marRight w:val="0"/>
                      <w:marTop w:val="0"/>
                      <w:marBottom w:val="0"/>
                      <w:divBdr>
                        <w:top w:val="none" w:sz="0" w:space="0" w:color="auto"/>
                        <w:left w:val="none" w:sz="0" w:space="0" w:color="auto"/>
                        <w:bottom w:val="none" w:sz="0" w:space="0" w:color="auto"/>
                        <w:right w:val="none" w:sz="0" w:space="0" w:color="auto"/>
                      </w:divBdr>
                      <w:divsChild>
                        <w:div w:id="9059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4453">
          <w:marLeft w:val="0"/>
          <w:marRight w:val="0"/>
          <w:marTop w:val="0"/>
          <w:marBottom w:val="75"/>
          <w:divBdr>
            <w:top w:val="none" w:sz="0" w:space="0" w:color="auto"/>
            <w:left w:val="none" w:sz="0" w:space="0" w:color="auto"/>
            <w:bottom w:val="none" w:sz="0" w:space="0" w:color="auto"/>
            <w:right w:val="none" w:sz="0" w:space="0" w:color="auto"/>
          </w:divBdr>
        </w:div>
        <w:div w:id="395670590">
          <w:marLeft w:val="0"/>
          <w:marRight w:val="0"/>
          <w:marTop w:val="0"/>
          <w:marBottom w:val="120"/>
          <w:divBdr>
            <w:top w:val="none" w:sz="0" w:space="0" w:color="auto"/>
            <w:left w:val="none" w:sz="0" w:space="0" w:color="auto"/>
            <w:bottom w:val="none" w:sz="0" w:space="0" w:color="auto"/>
            <w:right w:val="none" w:sz="0" w:space="0" w:color="auto"/>
          </w:divBdr>
          <w:divsChild>
            <w:div w:id="2107650382">
              <w:marLeft w:val="0"/>
              <w:marRight w:val="0"/>
              <w:marTop w:val="0"/>
              <w:marBottom w:val="0"/>
              <w:divBdr>
                <w:top w:val="none" w:sz="0" w:space="0" w:color="auto"/>
                <w:left w:val="none" w:sz="0" w:space="0" w:color="auto"/>
                <w:bottom w:val="none" w:sz="0" w:space="0" w:color="auto"/>
                <w:right w:val="none" w:sz="0" w:space="0" w:color="auto"/>
              </w:divBdr>
            </w:div>
          </w:divsChild>
        </w:div>
        <w:div w:id="45105360">
          <w:marLeft w:val="0"/>
          <w:marRight w:val="0"/>
          <w:marTop w:val="0"/>
          <w:marBottom w:val="0"/>
          <w:divBdr>
            <w:top w:val="none" w:sz="0" w:space="0" w:color="auto"/>
            <w:left w:val="none" w:sz="0" w:space="0" w:color="auto"/>
            <w:bottom w:val="none" w:sz="0" w:space="0" w:color="auto"/>
            <w:right w:val="none" w:sz="0" w:space="0" w:color="auto"/>
          </w:divBdr>
          <w:divsChild>
            <w:div w:id="637338060">
              <w:marLeft w:val="0"/>
              <w:marRight w:val="0"/>
              <w:marTop w:val="0"/>
              <w:marBottom w:val="0"/>
              <w:divBdr>
                <w:top w:val="none" w:sz="0" w:space="0" w:color="auto"/>
                <w:left w:val="none" w:sz="0" w:space="0" w:color="auto"/>
                <w:bottom w:val="none" w:sz="0" w:space="0" w:color="auto"/>
                <w:right w:val="none" w:sz="0" w:space="0" w:color="auto"/>
              </w:divBdr>
              <w:divsChild>
                <w:div w:id="1544369717">
                  <w:marLeft w:val="0"/>
                  <w:marRight w:val="0"/>
                  <w:marTop w:val="0"/>
                  <w:marBottom w:val="0"/>
                  <w:divBdr>
                    <w:top w:val="none" w:sz="0" w:space="0" w:color="auto"/>
                    <w:left w:val="none" w:sz="0" w:space="0" w:color="auto"/>
                    <w:bottom w:val="none" w:sz="0" w:space="0" w:color="auto"/>
                    <w:right w:val="none" w:sz="0" w:space="0" w:color="auto"/>
                  </w:divBdr>
                  <w:divsChild>
                    <w:div w:id="2021809131">
                      <w:marLeft w:val="0"/>
                      <w:marRight w:val="0"/>
                      <w:marTop w:val="0"/>
                      <w:marBottom w:val="0"/>
                      <w:divBdr>
                        <w:top w:val="none" w:sz="0" w:space="0" w:color="auto"/>
                        <w:left w:val="none" w:sz="0" w:space="0" w:color="auto"/>
                        <w:bottom w:val="none" w:sz="0" w:space="0" w:color="auto"/>
                        <w:right w:val="none" w:sz="0" w:space="0" w:color="auto"/>
                      </w:divBdr>
                      <w:divsChild>
                        <w:div w:id="494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1942">
          <w:marLeft w:val="0"/>
          <w:marRight w:val="0"/>
          <w:marTop w:val="0"/>
          <w:marBottom w:val="120"/>
          <w:divBdr>
            <w:top w:val="none" w:sz="0" w:space="0" w:color="auto"/>
            <w:left w:val="none" w:sz="0" w:space="0" w:color="auto"/>
            <w:bottom w:val="none" w:sz="0" w:space="0" w:color="auto"/>
            <w:right w:val="none" w:sz="0" w:space="0" w:color="auto"/>
          </w:divBdr>
          <w:divsChild>
            <w:div w:id="213856723">
              <w:marLeft w:val="0"/>
              <w:marRight w:val="0"/>
              <w:marTop w:val="0"/>
              <w:marBottom w:val="0"/>
              <w:divBdr>
                <w:top w:val="none" w:sz="0" w:space="0" w:color="auto"/>
                <w:left w:val="none" w:sz="0" w:space="0" w:color="auto"/>
                <w:bottom w:val="none" w:sz="0" w:space="0" w:color="auto"/>
                <w:right w:val="none" w:sz="0" w:space="0" w:color="auto"/>
              </w:divBdr>
            </w:div>
          </w:divsChild>
        </w:div>
        <w:div w:id="944535615">
          <w:marLeft w:val="0"/>
          <w:marRight w:val="0"/>
          <w:marTop w:val="0"/>
          <w:marBottom w:val="0"/>
          <w:divBdr>
            <w:top w:val="none" w:sz="0" w:space="0" w:color="auto"/>
            <w:left w:val="none" w:sz="0" w:space="0" w:color="auto"/>
            <w:bottom w:val="none" w:sz="0" w:space="0" w:color="auto"/>
            <w:right w:val="none" w:sz="0" w:space="0" w:color="auto"/>
          </w:divBdr>
        </w:div>
      </w:divsChild>
    </w:div>
    <w:div w:id="6880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4A37-944F-4399-8940-CE8DFA8E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8787</Words>
  <Characters>5010</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Virginija</cp:lastModifiedBy>
  <cp:revision>7</cp:revision>
  <cp:lastPrinted>2020-01-03T08:58:00Z</cp:lastPrinted>
  <dcterms:created xsi:type="dcterms:W3CDTF">2020-01-02T09:35:00Z</dcterms:created>
  <dcterms:modified xsi:type="dcterms:W3CDTF">2020-01-03T08:59:00Z</dcterms:modified>
</cp:coreProperties>
</file>